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D2" w:rsidRPr="00911AD2" w:rsidRDefault="00911AD2">
      <w:pPr>
        <w:pStyle w:val="Heading1"/>
        <w:jc w:val="both"/>
        <w:rPr>
          <w:rFonts w:cs="Traditional Arabic"/>
          <w:szCs w:val="24"/>
        </w:rPr>
      </w:pPr>
      <w:r w:rsidRPr="00911AD2">
        <w:rPr>
          <w:rFonts w:cs="Traditional Arabic"/>
          <w:szCs w:val="24"/>
        </w:rPr>
        <w:t>Towfic L. E. Shomar, PhD,</w:t>
      </w:r>
    </w:p>
    <w:p w:rsidR="00911AD2" w:rsidRPr="00911AD2" w:rsidRDefault="00911AD2" w:rsidP="00911AD2">
      <w:pPr>
        <w:rPr>
          <w:sz w:val="24"/>
          <w:szCs w:val="32"/>
          <w:lang w:val="en-GB"/>
        </w:rPr>
      </w:pPr>
      <w:r w:rsidRPr="00911AD2">
        <w:rPr>
          <w:sz w:val="24"/>
          <w:szCs w:val="32"/>
          <w:lang w:val="en-GB"/>
        </w:rPr>
        <w:t>Associate Prof, Philosophy of Science</w:t>
      </w:r>
    </w:p>
    <w:p w:rsidR="00911AD2" w:rsidRPr="00911AD2" w:rsidRDefault="00911AD2" w:rsidP="00911AD2">
      <w:pPr>
        <w:rPr>
          <w:lang w:val="en-GB"/>
        </w:rPr>
      </w:pPr>
    </w:p>
    <w:p w:rsidR="00267DBB" w:rsidRPr="002D4301" w:rsidRDefault="008F6EB9">
      <w:pPr>
        <w:pStyle w:val="Heading1"/>
        <w:jc w:val="both"/>
        <w:rPr>
          <w:rFonts w:cs="Traditional Arabic"/>
          <w:sz w:val="20"/>
          <w:szCs w:val="20"/>
        </w:rPr>
      </w:pPr>
      <w:r>
        <w:rPr>
          <w:noProof/>
          <w:lang w:val="en-US"/>
        </w:rPr>
        <w:drawing>
          <wp:anchor distT="0" distB="0" distL="114300" distR="114300" simplePos="0" relativeHeight="251657728" behindDoc="1" locked="0" layoutInCell="1" allowOverlap="1">
            <wp:simplePos x="0" y="0"/>
            <wp:positionH relativeFrom="column">
              <wp:posOffset>5166995</wp:posOffset>
            </wp:positionH>
            <wp:positionV relativeFrom="paragraph">
              <wp:posOffset>-721360</wp:posOffset>
            </wp:positionV>
            <wp:extent cx="1386205" cy="1602740"/>
            <wp:effectExtent l="0" t="0" r="4445" b="0"/>
            <wp:wrapTight wrapText="bothSides">
              <wp:wrapPolygon edited="0">
                <wp:start x="0" y="0"/>
                <wp:lineTo x="0" y="21309"/>
                <wp:lineTo x="21372" y="21309"/>
                <wp:lineTo x="21372" y="0"/>
                <wp:lineTo x="0" y="0"/>
              </wp:wrapPolygon>
            </wp:wrapTight>
            <wp:docPr id="3" name="Picture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80" r="4559" b="26961"/>
                    <a:stretch>
                      <a:fillRect/>
                    </a:stretch>
                  </pic:blipFill>
                  <pic:spPr bwMode="auto">
                    <a:xfrm>
                      <a:off x="0" y="0"/>
                      <a:ext cx="1386205" cy="1602740"/>
                    </a:xfrm>
                    <a:prstGeom prst="rect">
                      <a:avLst/>
                    </a:prstGeom>
                    <a:noFill/>
                    <a:ln>
                      <a:noFill/>
                    </a:ln>
                  </pic:spPr>
                </pic:pic>
              </a:graphicData>
            </a:graphic>
          </wp:anchor>
        </w:drawing>
      </w:r>
      <w:r w:rsidR="00394DF5">
        <w:rPr>
          <w:rFonts w:cs="Traditional Arabic"/>
          <w:sz w:val="20"/>
          <w:szCs w:val="20"/>
        </w:rPr>
        <w:t>Work address</w:t>
      </w:r>
      <w:r w:rsidR="00394DF5">
        <w:rPr>
          <w:rFonts w:cs="Traditional Arabic"/>
          <w:sz w:val="20"/>
          <w:szCs w:val="20"/>
        </w:rPr>
        <w:tab/>
      </w:r>
      <w:r w:rsidR="00394DF5">
        <w:rPr>
          <w:rFonts w:cs="Traditional Arabic"/>
          <w:sz w:val="20"/>
          <w:szCs w:val="20"/>
        </w:rPr>
        <w:tab/>
      </w:r>
      <w:r w:rsidR="00394DF5">
        <w:rPr>
          <w:rFonts w:cs="Traditional Arabic"/>
          <w:sz w:val="20"/>
          <w:szCs w:val="20"/>
        </w:rPr>
        <w:tab/>
      </w:r>
      <w:r w:rsidR="00394DF5">
        <w:rPr>
          <w:rFonts w:cs="Traditional Arabic"/>
          <w:sz w:val="20"/>
          <w:szCs w:val="20"/>
        </w:rPr>
        <w:tab/>
      </w:r>
      <w:r w:rsidR="00394DF5">
        <w:rPr>
          <w:rFonts w:cs="Traditional Arabic"/>
          <w:sz w:val="20"/>
          <w:szCs w:val="20"/>
        </w:rPr>
        <w:tab/>
      </w:r>
      <w:r w:rsidR="00394DF5">
        <w:rPr>
          <w:rFonts w:cs="Traditional Arabic"/>
          <w:sz w:val="20"/>
          <w:szCs w:val="20"/>
        </w:rPr>
        <w:tab/>
      </w:r>
      <w:r w:rsidR="00394DF5">
        <w:rPr>
          <w:rFonts w:cs="Traditional Arabic"/>
          <w:sz w:val="20"/>
          <w:szCs w:val="20"/>
        </w:rPr>
        <w:tab/>
      </w:r>
      <w:r w:rsidR="00267DBB" w:rsidRPr="002D4301">
        <w:rPr>
          <w:rFonts w:cs="Traditional Arabic"/>
          <w:sz w:val="20"/>
          <w:szCs w:val="20"/>
        </w:rPr>
        <w:t>Home address</w:t>
      </w:r>
      <w:r w:rsidR="00267DBB" w:rsidRPr="002D4301">
        <w:rPr>
          <w:rFonts w:cs="Traditional Arabic"/>
          <w:sz w:val="20"/>
          <w:szCs w:val="20"/>
        </w:rPr>
        <w:tab/>
      </w:r>
    </w:p>
    <w:p w:rsidR="00267DBB" w:rsidRPr="002D4301" w:rsidRDefault="00267DBB" w:rsidP="00911AD2">
      <w:pPr>
        <w:widowControl w:val="0"/>
        <w:jc w:val="both"/>
        <w:rPr>
          <w:rFonts w:cs="Traditional Arabic"/>
          <w:szCs w:val="20"/>
          <w:lang w:val="en-GB"/>
        </w:rPr>
      </w:pPr>
      <w:r w:rsidRPr="002D4301">
        <w:rPr>
          <w:rFonts w:cs="Traditional Arabic"/>
          <w:szCs w:val="20"/>
          <w:lang w:val="en-GB"/>
        </w:rPr>
        <w:tab/>
      </w:r>
      <w:r w:rsidR="00911AD2">
        <w:rPr>
          <w:rFonts w:cs="Traditional Arabic"/>
          <w:szCs w:val="20"/>
          <w:lang w:val="en-GB"/>
        </w:rPr>
        <w:tab/>
      </w:r>
      <w:r w:rsidR="00911AD2">
        <w:rPr>
          <w:rFonts w:cs="Traditional Arabic"/>
          <w:szCs w:val="20"/>
          <w:lang w:val="en-GB"/>
        </w:rPr>
        <w:tab/>
      </w:r>
      <w:r w:rsidR="00911AD2">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8557F3">
        <w:rPr>
          <w:rFonts w:cs="Traditional Arabic"/>
          <w:szCs w:val="20"/>
          <w:lang w:val="en-GB"/>
        </w:rPr>
        <w:tab/>
      </w:r>
      <w:r w:rsidRPr="002D4301">
        <w:rPr>
          <w:rFonts w:cs="Traditional Arabic"/>
          <w:szCs w:val="20"/>
          <w:lang w:val="en-GB"/>
        </w:rPr>
        <w:t>P.O. Box: 328</w:t>
      </w:r>
    </w:p>
    <w:p w:rsidR="00267DBB" w:rsidRPr="002D4301" w:rsidRDefault="00911AD2" w:rsidP="00911AD2">
      <w:pPr>
        <w:widowControl w:val="0"/>
        <w:ind w:firstLine="720"/>
        <w:jc w:val="both"/>
        <w:rPr>
          <w:rFonts w:cs="Traditional Arabic"/>
          <w:szCs w:val="20"/>
          <w:lang w:val="en-GB"/>
        </w:rPr>
      </w:pPr>
      <w:r w:rsidRPr="002D4301">
        <w:rPr>
          <w:rFonts w:cs="Traditional Arabic"/>
          <w:szCs w:val="20"/>
          <w:lang w:val="en-GB"/>
        </w:rPr>
        <w:t xml:space="preserve">Department </w:t>
      </w:r>
      <w:r>
        <w:rPr>
          <w:rFonts w:cs="Traditional Arabic"/>
          <w:szCs w:val="20"/>
          <w:lang w:val="en-GB"/>
        </w:rPr>
        <w:t>of Philosophy</w:t>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267DBB" w:rsidRPr="002D4301">
        <w:rPr>
          <w:rFonts w:cs="Traditional Arabic"/>
          <w:szCs w:val="20"/>
          <w:lang w:val="en-GB"/>
        </w:rPr>
        <w:t>Post code 19152</w:t>
      </w:r>
    </w:p>
    <w:p w:rsidR="00267DBB" w:rsidRPr="002D4301" w:rsidRDefault="00267DBB" w:rsidP="00911AD2">
      <w:pPr>
        <w:widowControl w:val="0"/>
        <w:jc w:val="both"/>
        <w:rPr>
          <w:rFonts w:cs="Traditional Arabic"/>
          <w:szCs w:val="20"/>
          <w:lang w:val="en-GB"/>
        </w:rPr>
      </w:pPr>
      <w:r w:rsidRPr="002D4301">
        <w:rPr>
          <w:rFonts w:cs="Traditional Arabic"/>
          <w:szCs w:val="20"/>
          <w:lang w:val="en-GB"/>
        </w:rPr>
        <w:tab/>
      </w:r>
      <w:r w:rsidR="00911AD2">
        <w:rPr>
          <w:rFonts w:cs="Traditional Arabic"/>
          <w:szCs w:val="20"/>
          <w:lang w:val="en-GB"/>
        </w:rPr>
        <w:t>Faculty of Arts</w:t>
      </w:r>
      <w:r w:rsidR="00394DF5">
        <w:rPr>
          <w:rFonts w:cs="Traditional Arabic"/>
          <w:szCs w:val="20"/>
          <w:lang w:val="en-GB"/>
        </w:rPr>
        <w:tab/>
      </w:r>
      <w:r w:rsidR="00911AD2">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Pr="002D4301">
        <w:rPr>
          <w:rFonts w:cs="Traditional Arabic"/>
          <w:szCs w:val="20"/>
          <w:lang w:val="en-GB"/>
        </w:rPr>
        <w:t>Al-Fuheis - Jordan</w:t>
      </w:r>
    </w:p>
    <w:p w:rsidR="00267DBB" w:rsidRPr="002D4301" w:rsidRDefault="00911AD2" w:rsidP="00911AD2">
      <w:pPr>
        <w:widowControl w:val="0"/>
        <w:ind w:firstLine="720"/>
        <w:jc w:val="both"/>
        <w:rPr>
          <w:rFonts w:cs="Traditional Arabic"/>
          <w:szCs w:val="20"/>
          <w:lang w:val="en-GB"/>
        </w:rPr>
      </w:pPr>
      <w:r w:rsidRPr="002D4301">
        <w:rPr>
          <w:rFonts w:cs="Traditional Arabic"/>
          <w:szCs w:val="20"/>
          <w:lang w:val="en-GB"/>
        </w:rPr>
        <w:t>University</w:t>
      </w:r>
      <w:r>
        <w:rPr>
          <w:rFonts w:cs="Traditional Arabic"/>
          <w:szCs w:val="20"/>
          <w:lang w:val="en-GB"/>
        </w:rPr>
        <w:t xml:space="preserve"> of Jordan</w:t>
      </w:r>
      <w:r>
        <w:rPr>
          <w:rFonts w:cs="Traditional Arabic"/>
          <w:szCs w:val="20"/>
          <w:lang w:val="en-GB"/>
        </w:rPr>
        <w:tab/>
      </w:r>
      <w:r>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267DBB" w:rsidRPr="002D4301">
        <w:rPr>
          <w:rFonts w:cs="Traditional Arabic"/>
          <w:szCs w:val="20"/>
          <w:lang w:val="en-GB"/>
        </w:rPr>
        <w:t>Tel: +962 6 5</w:t>
      </w:r>
      <w:r w:rsidR="00997D6B">
        <w:rPr>
          <w:rFonts w:cs="Traditional Arabic"/>
          <w:szCs w:val="20"/>
          <w:lang w:val="en-GB"/>
        </w:rPr>
        <w:t>310185</w:t>
      </w:r>
    </w:p>
    <w:p w:rsidR="00267DBB" w:rsidRPr="002D4301" w:rsidRDefault="00267DBB" w:rsidP="00911AD2">
      <w:pPr>
        <w:widowControl w:val="0"/>
        <w:jc w:val="both"/>
        <w:rPr>
          <w:rFonts w:cs="Traditional Arabic"/>
          <w:szCs w:val="20"/>
          <w:lang w:val="en-GB"/>
        </w:rPr>
      </w:pPr>
      <w:r w:rsidRPr="002D4301">
        <w:rPr>
          <w:rFonts w:cs="Traditional Arabic"/>
          <w:szCs w:val="20"/>
          <w:lang w:val="en-GB"/>
        </w:rPr>
        <w:tab/>
      </w:r>
      <w:r w:rsidR="00911AD2">
        <w:rPr>
          <w:rFonts w:cs="Traditional Arabic"/>
          <w:szCs w:val="20"/>
          <w:lang w:val="en-GB"/>
        </w:rPr>
        <w:tab/>
      </w:r>
      <w:r w:rsidR="00911AD2">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00394DF5">
        <w:rPr>
          <w:rFonts w:cs="Traditional Arabic"/>
          <w:szCs w:val="20"/>
          <w:lang w:val="en-GB"/>
        </w:rPr>
        <w:tab/>
      </w:r>
      <w:r w:rsidRPr="002D4301">
        <w:rPr>
          <w:rFonts w:cs="Traditional Arabic"/>
          <w:szCs w:val="20"/>
          <w:lang w:val="en-GB"/>
        </w:rPr>
        <w:t>Mobile:</w:t>
      </w:r>
      <w:r w:rsidRPr="002D4301">
        <w:rPr>
          <w:rFonts w:cs="Traditional Arabic"/>
          <w:szCs w:val="20"/>
          <w:lang w:val="en-GB"/>
        </w:rPr>
        <w:tab/>
        <w:t>+962-77</w:t>
      </w:r>
      <w:r w:rsidR="00AA2CDD">
        <w:rPr>
          <w:rFonts w:cs="Traditional Arabic"/>
          <w:szCs w:val="20"/>
          <w:lang w:val="en-GB"/>
        </w:rPr>
        <w:t>7</w:t>
      </w:r>
      <w:r w:rsidR="00911AD2">
        <w:rPr>
          <w:rFonts w:cs="Traditional Arabic"/>
          <w:szCs w:val="20"/>
          <w:lang w:val="en-GB"/>
        </w:rPr>
        <w:t>-38795</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267DBB" w:rsidRPr="002D4301" w:rsidRDefault="00267DBB">
      <w:pPr>
        <w:pStyle w:val="Heading1"/>
        <w:jc w:val="both"/>
        <w:rPr>
          <w:rFonts w:cs="Traditional Arabic"/>
          <w:sz w:val="20"/>
          <w:szCs w:val="20"/>
        </w:rPr>
      </w:pPr>
      <w:r w:rsidRPr="002D4301">
        <w:rPr>
          <w:rFonts w:cs="Traditional Arabic"/>
          <w:sz w:val="20"/>
          <w:szCs w:val="20"/>
        </w:rPr>
        <w:t xml:space="preserve">Research Associate: </w:t>
      </w:r>
    </w:p>
    <w:p w:rsidR="00267DBB" w:rsidRPr="002D4301" w:rsidRDefault="00267DBB">
      <w:pPr>
        <w:widowControl w:val="0"/>
        <w:ind w:left="720"/>
        <w:jc w:val="both"/>
        <w:rPr>
          <w:rFonts w:cs="Traditional Arabic"/>
          <w:szCs w:val="20"/>
          <w:lang w:val="en-GB"/>
        </w:rPr>
      </w:pPr>
      <w:r w:rsidRPr="002D4301">
        <w:rPr>
          <w:rFonts w:cs="Traditional Arabic"/>
          <w:szCs w:val="20"/>
          <w:lang w:val="en-GB"/>
        </w:rPr>
        <w:t xml:space="preserve">Centre for the Philosophy </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br/>
        <w:t>of</w:t>
      </w:r>
      <w:r w:rsidR="000F0D6A">
        <w:rPr>
          <w:rFonts w:cs="Traditional Arabic"/>
          <w:szCs w:val="20"/>
          <w:lang w:val="en-GB"/>
        </w:rPr>
        <w:t xml:space="preserve"> the Natural and Social Science</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267DBB" w:rsidRPr="002D4301" w:rsidRDefault="00267DBB">
      <w:pPr>
        <w:widowControl w:val="0"/>
        <w:jc w:val="both"/>
        <w:rPr>
          <w:rFonts w:cs="Traditional Arabic"/>
          <w:szCs w:val="20"/>
          <w:lang w:val="en-GB"/>
        </w:rPr>
      </w:pPr>
      <w:r w:rsidRPr="002D4301">
        <w:rPr>
          <w:rFonts w:cs="Traditional Arabic"/>
          <w:szCs w:val="20"/>
          <w:lang w:val="en-GB"/>
        </w:rPr>
        <w:tab/>
        <w:t>London School of Economics</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267DBB" w:rsidRPr="002D4301" w:rsidRDefault="00267DBB">
      <w:pPr>
        <w:widowControl w:val="0"/>
        <w:ind w:firstLine="720"/>
        <w:jc w:val="both"/>
        <w:rPr>
          <w:rFonts w:cs="Traditional Arabic"/>
          <w:szCs w:val="20"/>
          <w:lang w:val="en-GB"/>
        </w:rPr>
      </w:pPr>
      <w:r w:rsidRPr="002D4301">
        <w:rPr>
          <w:rFonts w:cs="Traditional Arabic"/>
          <w:szCs w:val="20"/>
          <w:lang w:val="en-GB"/>
        </w:rPr>
        <w:t>Houghton Street</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267DBB" w:rsidRPr="002D4301" w:rsidRDefault="00267DBB">
      <w:pPr>
        <w:widowControl w:val="0"/>
        <w:jc w:val="both"/>
        <w:rPr>
          <w:rFonts w:cs="Traditional Arabic"/>
          <w:szCs w:val="20"/>
          <w:lang w:val="en-GB"/>
        </w:rPr>
      </w:pPr>
      <w:r w:rsidRPr="002D4301">
        <w:rPr>
          <w:rFonts w:cs="Traditional Arabic"/>
          <w:szCs w:val="20"/>
          <w:lang w:val="en-GB"/>
        </w:rPr>
        <w:tab/>
        <w:t>London WC2A 2AE</w:t>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267DBB" w:rsidRPr="002D4301" w:rsidRDefault="00267DBB">
      <w:pPr>
        <w:widowControl w:val="0"/>
        <w:jc w:val="both"/>
        <w:rPr>
          <w:rFonts w:cs="Traditional Arabic"/>
          <w:szCs w:val="20"/>
          <w:lang w:val="en-GB"/>
        </w:rPr>
      </w:pPr>
      <w:r w:rsidRPr="002D4301">
        <w:rPr>
          <w:rFonts w:cs="Traditional Arabic"/>
          <w:szCs w:val="20"/>
          <w:lang w:val="en-GB"/>
        </w:rPr>
        <w:tab/>
        <w:t>United Kingdom</w:t>
      </w:r>
      <w:r w:rsidRPr="002D4301">
        <w:rPr>
          <w:rFonts w:cs="Traditional Arabic"/>
          <w:szCs w:val="20"/>
          <w:lang w:val="en-GB"/>
        </w:rPr>
        <w:tab/>
      </w:r>
      <w:r w:rsidRPr="002D4301">
        <w:rPr>
          <w:rFonts w:cs="Traditional Arabic"/>
          <w:szCs w:val="20"/>
          <w:lang w:val="en-GB"/>
        </w:rPr>
        <w:tab/>
      </w:r>
    </w:p>
    <w:p w:rsidR="00267DBB" w:rsidRPr="002D4301" w:rsidRDefault="00267DBB">
      <w:pPr>
        <w:widowControl w:val="0"/>
        <w:jc w:val="both"/>
        <w:rPr>
          <w:rFonts w:cs="Traditional Arabic"/>
          <w:szCs w:val="20"/>
          <w:lang w:val="en-GB"/>
        </w:rPr>
      </w:pPr>
      <w:r w:rsidRPr="002D4301">
        <w:rPr>
          <w:rFonts w:cs="Traditional Arabic"/>
          <w:szCs w:val="20"/>
          <w:lang w:val="en-GB"/>
        </w:rPr>
        <w:t xml:space="preserve">E-mail: </w:t>
      </w:r>
      <w:hyperlink r:id="rId6" w:history="1">
        <w:r w:rsidRPr="002D4301">
          <w:rPr>
            <w:rStyle w:val="Hyperlink"/>
            <w:szCs w:val="20"/>
            <w:lang w:val="en-GB" w:eastAsia="en-US"/>
          </w:rPr>
          <w:t>T.L.Shomar@lse.ac.uk</w:t>
        </w:r>
      </w:hyperlink>
      <w:r w:rsidRPr="002D4301">
        <w:rPr>
          <w:rFonts w:cs="Traditional Arabic"/>
          <w:szCs w:val="20"/>
          <w:lang w:val="en-GB"/>
        </w:rPr>
        <w:tab/>
      </w:r>
      <w:r w:rsidRPr="002D4301">
        <w:rPr>
          <w:rFonts w:cs="Traditional Arabic"/>
          <w:szCs w:val="20"/>
          <w:lang w:val="en-GB"/>
        </w:rPr>
        <w:tab/>
      </w:r>
      <w:r w:rsidRPr="002D4301">
        <w:rPr>
          <w:rFonts w:cs="Traditional Arabic"/>
          <w:szCs w:val="20"/>
          <w:lang w:val="en-GB"/>
        </w:rPr>
        <w:tab/>
      </w:r>
    </w:p>
    <w:p w:rsidR="001720AC" w:rsidRPr="00566A89" w:rsidRDefault="00E83D87" w:rsidP="001720AC">
      <w:pPr>
        <w:pStyle w:val="Heading1"/>
        <w:jc w:val="both"/>
        <w:rPr>
          <w:rFonts w:cs="Traditional Arabic"/>
          <w:b w:val="0"/>
          <w:bCs w:val="0"/>
          <w:sz w:val="22"/>
          <w:szCs w:val="22"/>
        </w:rPr>
      </w:pPr>
      <w:hyperlink r:id="rId7" w:history="1">
        <w:r w:rsidR="00EC29F5" w:rsidRPr="00472F6B">
          <w:rPr>
            <w:rStyle w:val="Hyperlink"/>
            <w:b w:val="0"/>
            <w:bCs w:val="0"/>
            <w:sz w:val="22"/>
            <w:szCs w:val="22"/>
            <w:lang w:val="en-US" w:eastAsia="en-US"/>
          </w:rPr>
          <w:t>t.shomar@ju.edu.jo</w:t>
        </w:r>
      </w:hyperlink>
    </w:p>
    <w:p w:rsidR="001720AC" w:rsidRPr="002D4301" w:rsidRDefault="001720AC">
      <w:pPr>
        <w:pStyle w:val="Heading1"/>
        <w:jc w:val="both"/>
        <w:rPr>
          <w:rFonts w:cs="Traditional Arabic"/>
          <w:sz w:val="20"/>
          <w:szCs w:val="20"/>
        </w:rPr>
      </w:pPr>
    </w:p>
    <w:p w:rsidR="00267DBB" w:rsidRPr="002D4301" w:rsidRDefault="00267DBB">
      <w:pPr>
        <w:pStyle w:val="Heading1"/>
        <w:jc w:val="both"/>
        <w:rPr>
          <w:rFonts w:cs="Traditional Arabic"/>
          <w:sz w:val="20"/>
          <w:szCs w:val="20"/>
        </w:rPr>
      </w:pPr>
      <w:r w:rsidRPr="002D4301">
        <w:rPr>
          <w:rFonts w:cs="Traditional Arabic"/>
          <w:sz w:val="20"/>
          <w:szCs w:val="20"/>
        </w:rPr>
        <w:t>Curriculum Vitae</w:t>
      </w:r>
      <w:bookmarkStart w:id="0" w:name="_GoBack"/>
      <w:bookmarkEnd w:id="0"/>
    </w:p>
    <w:p w:rsidR="00267DBB" w:rsidRPr="002D4301" w:rsidRDefault="00267DBB">
      <w:pPr>
        <w:pStyle w:val="Heading1"/>
        <w:jc w:val="both"/>
        <w:rPr>
          <w:rFonts w:cs="Traditional Arabic"/>
          <w:sz w:val="20"/>
          <w:szCs w:val="20"/>
        </w:rPr>
      </w:pPr>
    </w:p>
    <w:p w:rsidR="00267DBB" w:rsidRPr="002D4301" w:rsidRDefault="00267DBB">
      <w:pPr>
        <w:pStyle w:val="Heading1"/>
        <w:jc w:val="both"/>
        <w:rPr>
          <w:rFonts w:cs="Traditional Arabic"/>
          <w:sz w:val="20"/>
          <w:szCs w:val="20"/>
        </w:rPr>
      </w:pPr>
      <w:r w:rsidRPr="002D4301">
        <w:rPr>
          <w:rFonts w:cs="Traditional Arabic"/>
          <w:sz w:val="20"/>
          <w:szCs w:val="20"/>
        </w:rPr>
        <w:t>Personal Status</w:t>
      </w:r>
    </w:p>
    <w:p w:rsidR="00267DBB" w:rsidRPr="002D4301" w:rsidRDefault="00267DBB">
      <w:pPr>
        <w:widowControl w:val="0"/>
        <w:jc w:val="both"/>
        <w:rPr>
          <w:rFonts w:cs="Traditional Arabic"/>
          <w:szCs w:val="20"/>
          <w:lang w:val="en-GB"/>
        </w:rPr>
      </w:pPr>
      <w:r w:rsidRPr="002D4301">
        <w:rPr>
          <w:rFonts w:cs="Traditional Arabic"/>
          <w:szCs w:val="20"/>
          <w:lang w:val="en-GB"/>
        </w:rPr>
        <w:t>Surname</w:t>
      </w:r>
      <w:r w:rsidRPr="002D4301">
        <w:rPr>
          <w:rFonts w:cs="Traditional Arabic"/>
          <w:szCs w:val="20"/>
          <w:lang w:val="en-GB"/>
        </w:rPr>
        <w:tab/>
      </w:r>
      <w:r w:rsidRPr="002D4301">
        <w:rPr>
          <w:rFonts w:cs="Traditional Arabic"/>
          <w:szCs w:val="20"/>
          <w:lang w:val="en-GB"/>
        </w:rPr>
        <w:tab/>
        <w:t>Shomar</w:t>
      </w:r>
    </w:p>
    <w:p w:rsidR="00267DBB" w:rsidRPr="002D4301" w:rsidRDefault="00267DBB">
      <w:pPr>
        <w:widowControl w:val="0"/>
        <w:jc w:val="both"/>
        <w:rPr>
          <w:rFonts w:cs="Traditional Arabic"/>
          <w:szCs w:val="20"/>
          <w:lang w:val="en-GB"/>
        </w:rPr>
      </w:pPr>
      <w:r w:rsidRPr="002D4301">
        <w:rPr>
          <w:rFonts w:cs="Traditional Arabic"/>
          <w:szCs w:val="20"/>
          <w:lang w:val="en-GB"/>
        </w:rPr>
        <w:t>Forenames</w:t>
      </w:r>
      <w:r w:rsidRPr="002D4301">
        <w:rPr>
          <w:rFonts w:cs="Traditional Arabic"/>
          <w:szCs w:val="20"/>
          <w:lang w:val="en-GB"/>
        </w:rPr>
        <w:tab/>
        <w:t>Towfic Louis Elias</w:t>
      </w:r>
    </w:p>
    <w:p w:rsidR="00267DBB" w:rsidRPr="002D4301" w:rsidRDefault="00267DBB">
      <w:pPr>
        <w:widowControl w:val="0"/>
        <w:jc w:val="both"/>
        <w:rPr>
          <w:rFonts w:cs="Traditional Arabic"/>
          <w:szCs w:val="20"/>
          <w:lang w:val="en-GB"/>
        </w:rPr>
      </w:pPr>
      <w:r w:rsidRPr="002D4301">
        <w:rPr>
          <w:rFonts w:cs="Traditional Arabic"/>
          <w:szCs w:val="20"/>
          <w:lang w:val="en-GB"/>
        </w:rPr>
        <w:t>Date of Birth</w:t>
      </w:r>
      <w:r w:rsidRPr="002D4301">
        <w:rPr>
          <w:rFonts w:cs="Traditional Arabic"/>
          <w:szCs w:val="20"/>
          <w:lang w:val="en-GB"/>
        </w:rPr>
        <w:tab/>
        <w:t>27/8/1962</w:t>
      </w:r>
    </w:p>
    <w:p w:rsidR="00267DBB" w:rsidRPr="002D4301" w:rsidRDefault="00267DBB">
      <w:pPr>
        <w:widowControl w:val="0"/>
        <w:jc w:val="both"/>
        <w:rPr>
          <w:rFonts w:cs="Traditional Arabic"/>
          <w:szCs w:val="20"/>
          <w:lang w:val="en-GB"/>
        </w:rPr>
      </w:pPr>
      <w:r w:rsidRPr="002D4301">
        <w:rPr>
          <w:rFonts w:cs="Traditional Arabic"/>
          <w:szCs w:val="20"/>
          <w:lang w:val="en-GB"/>
        </w:rPr>
        <w:t>Nationality</w:t>
      </w:r>
      <w:r w:rsidRPr="002D4301">
        <w:rPr>
          <w:rFonts w:cs="Traditional Arabic"/>
          <w:szCs w:val="20"/>
          <w:lang w:val="en-GB"/>
        </w:rPr>
        <w:tab/>
        <w:t>Jordanian</w:t>
      </w:r>
    </w:p>
    <w:p w:rsidR="00267DBB" w:rsidRPr="002D4301" w:rsidRDefault="00267DBB">
      <w:pPr>
        <w:widowControl w:val="0"/>
        <w:jc w:val="both"/>
        <w:rPr>
          <w:rFonts w:cs="Traditional Arabic"/>
          <w:szCs w:val="20"/>
          <w:lang w:val="en-GB"/>
        </w:rPr>
      </w:pPr>
      <w:r w:rsidRPr="002D4301">
        <w:rPr>
          <w:rFonts w:cs="Traditional Arabic"/>
          <w:szCs w:val="20"/>
          <w:lang w:val="en-GB"/>
        </w:rPr>
        <w:t xml:space="preserve">Married, </w:t>
      </w:r>
      <w:r w:rsidRPr="002D4301">
        <w:rPr>
          <w:rFonts w:cs="Traditional Arabic"/>
          <w:szCs w:val="20"/>
          <w:lang w:val="en-GB"/>
        </w:rPr>
        <w:tab/>
        <w:t>Two children</w:t>
      </w:r>
    </w:p>
    <w:p w:rsidR="00267DBB" w:rsidRPr="002D4301" w:rsidRDefault="00267DBB" w:rsidP="004E7CB8">
      <w:pPr>
        <w:widowControl w:val="0"/>
        <w:jc w:val="both"/>
        <w:rPr>
          <w:rFonts w:cs="Traditional Arabic"/>
          <w:szCs w:val="20"/>
          <w:lang w:val="en-GB"/>
        </w:rPr>
      </w:pPr>
      <w:r w:rsidRPr="002D4301">
        <w:rPr>
          <w:rFonts w:cs="Traditional Arabic"/>
          <w:szCs w:val="20"/>
          <w:lang w:val="en-GB"/>
        </w:rPr>
        <w:tab/>
      </w:r>
    </w:p>
    <w:p w:rsidR="00267DBB" w:rsidRPr="002D4301" w:rsidRDefault="00267DBB">
      <w:pPr>
        <w:pStyle w:val="Heading1"/>
        <w:jc w:val="both"/>
        <w:rPr>
          <w:rFonts w:cs="Traditional Arabic"/>
          <w:sz w:val="20"/>
          <w:szCs w:val="20"/>
        </w:rPr>
      </w:pPr>
      <w:r w:rsidRPr="002D4301">
        <w:rPr>
          <w:rFonts w:cs="Traditional Arabic"/>
          <w:sz w:val="20"/>
          <w:szCs w:val="20"/>
        </w:rPr>
        <w:t>Formal Education</w:t>
      </w:r>
    </w:p>
    <w:p w:rsidR="00267DBB" w:rsidRPr="002D4301" w:rsidRDefault="00267DBB" w:rsidP="00BF35A5">
      <w:pPr>
        <w:pStyle w:val="BodyText"/>
        <w:ind w:left="1440" w:hanging="1440"/>
        <w:rPr>
          <w:rFonts w:cs="Traditional Arabic"/>
          <w:sz w:val="20"/>
          <w:szCs w:val="20"/>
        </w:rPr>
      </w:pPr>
      <w:r w:rsidRPr="002D4301">
        <w:rPr>
          <w:rFonts w:cs="Traditional Arabic"/>
          <w:sz w:val="20"/>
          <w:szCs w:val="20"/>
        </w:rPr>
        <w:t>1992-1998</w:t>
      </w:r>
      <w:r w:rsidRPr="002D4301">
        <w:rPr>
          <w:rFonts w:cs="Traditional Arabic"/>
          <w:sz w:val="20"/>
          <w:szCs w:val="20"/>
        </w:rPr>
        <w:tab/>
        <w:t xml:space="preserve">London School of Economics, Philosophy of Science: Ph.D. </w:t>
      </w:r>
      <w:r w:rsidRPr="002D4301">
        <w:rPr>
          <w:rFonts w:cs="Traditional Arabic"/>
          <w:i/>
          <w:iCs/>
          <w:sz w:val="20"/>
          <w:szCs w:val="20"/>
        </w:rPr>
        <w:t>Phenomenological Realism, Supercon</w:t>
      </w:r>
      <w:r w:rsidR="00BF35A5" w:rsidRPr="002D4301">
        <w:rPr>
          <w:rFonts w:cs="Traditional Arabic"/>
          <w:i/>
          <w:iCs/>
          <w:sz w:val="20"/>
          <w:szCs w:val="20"/>
        </w:rPr>
        <w:t>ductivity and Quantum Mechanics</w:t>
      </w:r>
      <w:r w:rsidRPr="002D4301">
        <w:rPr>
          <w:rFonts w:cs="Traditional Arabic"/>
          <w:sz w:val="20"/>
          <w:szCs w:val="20"/>
        </w:rPr>
        <w:t xml:space="preserve">. </w:t>
      </w:r>
    </w:p>
    <w:p w:rsidR="00267DBB" w:rsidRPr="002D4301" w:rsidRDefault="00267DBB" w:rsidP="00BF35A5">
      <w:pPr>
        <w:pStyle w:val="BodyTextIndent2"/>
        <w:rPr>
          <w:rFonts w:cs="Traditional Arabic"/>
          <w:sz w:val="20"/>
          <w:szCs w:val="20"/>
        </w:rPr>
      </w:pPr>
      <w:r w:rsidRPr="002D4301">
        <w:rPr>
          <w:rFonts w:cs="Traditional Arabic"/>
          <w:sz w:val="20"/>
          <w:szCs w:val="20"/>
        </w:rPr>
        <w:t>1988-1990</w:t>
      </w:r>
      <w:r w:rsidRPr="002D4301">
        <w:rPr>
          <w:rFonts w:cs="Traditional Arabic"/>
          <w:sz w:val="20"/>
          <w:szCs w:val="20"/>
        </w:rPr>
        <w:tab/>
        <w:t xml:space="preserve">University of Jordan, Philosophy of Science: M. A. with distinction (the first). </w:t>
      </w:r>
      <w:r w:rsidRPr="002D4301">
        <w:rPr>
          <w:rFonts w:cs="Traditional Arabic"/>
          <w:i/>
          <w:iCs/>
          <w:sz w:val="20"/>
          <w:szCs w:val="20"/>
        </w:rPr>
        <w:t>Some Paradoxical Problems in Quantum Mechanics</w:t>
      </w:r>
      <w:r w:rsidRPr="002D4301">
        <w:rPr>
          <w:rFonts w:cs="Traditional Arabic"/>
          <w:sz w:val="20"/>
          <w:szCs w:val="20"/>
        </w:rPr>
        <w:t>.</w:t>
      </w:r>
    </w:p>
    <w:p w:rsidR="00267DBB" w:rsidRPr="002D4301" w:rsidRDefault="00267DBB">
      <w:pPr>
        <w:pStyle w:val="BodyTextIndent2"/>
        <w:rPr>
          <w:rFonts w:cs="Traditional Arabic"/>
          <w:sz w:val="20"/>
          <w:szCs w:val="20"/>
        </w:rPr>
      </w:pPr>
      <w:r w:rsidRPr="002D4301">
        <w:rPr>
          <w:rFonts w:cs="Traditional Arabic"/>
          <w:sz w:val="20"/>
          <w:szCs w:val="20"/>
        </w:rPr>
        <w:t>1986-1988</w:t>
      </w:r>
      <w:r w:rsidRPr="002D4301">
        <w:rPr>
          <w:rFonts w:cs="Traditional Arabic"/>
          <w:sz w:val="20"/>
          <w:szCs w:val="20"/>
        </w:rPr>
        <w:tab/>
        <w:t>University of Jordan, Philosophical Studies: Diploma with distinction (the first).</w:t>
      </w:r>
    </w:p>
    <w:p w:rsidR="00267DBB" w:rsidRPr="002D4301" w:rsidRDefault="00267DBB">
      <w:pPr>
        <w:widowControl w:val="0"/>
        <w:jc w:val="both"/>
        <w:rPr>
          <w:rFonts w:cs="Traditional Arabic"/>
          <w:szCs w:val="20"/>
          <w:lang w:val="en-GB"/>
        </w:rPr>
      </w:pPr>
      <w:r w:rsidRPr="002D4301">
        <w:rPr>
          <w:rFonts w:cs="Traditional Arabic"/>
          <w:szCs w:val="20"/>
          <w:lang w:val="en-GB"/>
        </w:rPr>
        <w:t>1980-1984</w:t>
      </w:r>
      <w:r w:rsidRPr="002D4301">
        <w:rPr>
          <w:rFonts w:cs="Traditional Arabic"/>
          <w:szCs w:val="20"/>
          <w:lang w:val="en-GB"/>
        </w:rPr>
        <w:tab/>
        <w:t xml:space="preserve">University of Jordan, Physics: B.Sc. </w:t>
      </w:r>
    </w:p>
    <w:p w:rsidR="00267DBB" w:rsidRPr="002D4301" w:rsidRDefault="00267DBB">
      <w:pPr>
        <w:pStyle w:val="Heading1"/>
        <w:jc w:val="both"/>
        <w:rPr>
          <w:rFonts w:cs="Traditional Arabic"/>
          <w:sz w:val="20"/>
          <w:szCs w:val="20"/>
        </w:rPr>
      </w:pPr>
    </w:p>
    <w:p w:rsidR="00267DBB" w:rsidRPr="002D4301" w:rsidRDefault="00267DBB">
      <w:pPr>
        <w:pStyle w:val="Heading1"/>
        <w:jc w:val="both"/>
        <w:rPr>
          <w:rFonts w:cs="Traditional Arabic"/>
          <w:sz w:val="20"/>
          <w:szCs w:val="20"/>
        </w:rPr>
      </w:pPr>
      <w:r w:rsidRPr="002D4301">
        <w:rPr>
          <w:rFonts w:cs="Traditional Arabic"/>
          <w:sz w:val="20"/>
          <w:szCs w:val="20"/>
        </w:rPr>
        <w:t>Informal Education</w:t>
      </w:r>
    </w:p>
    <w:p w:rsidR="00267DBB" w:rsidRPr="002D4301" w:rsidRDefault="00267DBB">
      <w:pPr>
        <w:ind w:left="1440" w:hanging="1440"/>
        <w:jc w:val="both"/>
        <w:rPr>
          <w:rFonts w:cs="Times New Roman"/>
          <w:szCs w:val="20"/>
          <w:lang w:val="en-GB"/>
        </w:rPr>
      </w:pPr>
      <w:r w:rsidRPr="002D4301">
        <w:rPr>
          <w:rFonts w:cs="Times New Roman"/>
          <w:szCs w:val="20"/>
          <w:lang w:val="en-GB"/>
        </w:rPr>
        <w:t>2002(Oct.)</w:t>
      </w:r>
      <w:r w:rsidRPr="002D4301">
        <w:rPr>
          <w:rFonts w:cs="Times New Roman"/>
          <w:szCs w:val="20"/>
          <w:lang w:val="en-GB"/>
        </w:rPr>
        <w:tab/>
        <w:t>Shua’a Arabic Scientific Information, Amman, “Management and Change Week / Strategic Thinking”.</w:t>
      </w:r>
    </w:p>
    <w:p w:rsidR="00267DBB" w:rsidRPr="002D4301" w:rsidRDefault="00267DBB">
      <w:pPr>
        <w:ind w:left="1440" w:hanging="1440"/>
        <w:jc w:val="both"/>
        <w:rPr>
          <w:rFonts w:cs="Times New Roman"/>
          <w:szCs w:val="20"/>
          <w:lang w:val="en-GB"/>
        </w:rPr>
      </w:pPr>
      <w:r w:rsidRPr="002D4301">
        <w:rPr>
          <w:rFonts w:cs="Times New Roman"/>
          <w:szCs w:val="20"/>
          <w:lang w:val="en-GB"/>
        </w:rPr>
        <w:t>2002(Sep)</w:t>
      </w:r>
      <w:r w:rsidRPr="002D4301">
        <w:rPr>
          <w:rFonts w:cs="Times New Roman"/>
          <w:szCs w:val="20"/>
          <w:lang w:val="en-GB"/>
        </w:rPr>
        <w:tab/>
        <w:t>Arab Centre for Management Development, Amman, “Transformation Management Across Cultures Workshop”.</w:t>
      </w:r>
    </w:p>
    <w:p w:rsidR="00267DBB" w:rsidRPr="002D4301" w:rsidRDefault="00267DBB">
      <w:pPr>
        <w:ind w:left="1440" w:hanging="1440"/>
        <w:jc w:val="both"/>
        <w:rPr>
          <w:rFonts w:cs="Times New Roman"/>
          <w:szCs w:val="20"/>
          <w:lang w:val="en-GB"/>
        </w:rPr>
      </w:pPr>
      <w:r w:rsidRPr="002D4301">
        <w:rPr>
          <w:rFonts w:cs="Times New Roman"/>
          <w:szCs w:val="20"/>
          <w:lang w:val="en-GB"/>
        </w:rPr>
        <w:t>2002(May)</w:t>
      </w:r>
      <w:r w:rsidRPr="002D4301">
        <w:rPr>
          <w:rFonts w:cs="Times New Roman"/>
          <w:szCs w:val="20"/>
          <w:lang w:val="en-GB"/>
        </w:rPr>
        <w:tab/>
        <w:t xml:space="preserve">Applied Science University in association with Rand Afrikaans University, Amman, ”Workshop on Qualitative Research Methodology”.  </w:t>
      </w:r>
    </w:p>
    <w:p w:rsidR="00267DBB" w:rsidRPr="00740823" w:rsidRDefault="00267DBB">
      <w:pPr>
        <w:jc w:val="both"/>
        <w:rPr>
          <w:rFonts w:cs="Times New Roman"/>
          <w:szCs w:val="20"/>
          <w:lang w:val="en-GB"/>
        </w:rPr>
      </w:pPr>
      <w:r w:rsidRPr="00740823">
        <w:rPr>
          <w:rFonts w:cs="Times New Roman"/>
          <w:szCs w:val="20"/>
          <w:lang w:val="en-GB"/>
        </w:rPr>
        <w:t>2001(Feb.)</w:t>
      </w:r>
      <w:r w:rsidRPr="00740823">
        <w:rPr>
          <w:rFonts w:cs="Times New Roman"/>
          <w:szCs w:val="20"/>
          <w:lang w:val="en-GB"/>
        </w:rPr>
        <w:tab/>
        <w:t>The Church School Company, London, “Changing Schools into E-Schools”.</w:t>
      </w:r>
    </w:p>
    <w:p w:rsidR="00267DBB" w:rsidRPr="002D4301" w:rsidRDefault="00267DBB">
      <w:pPr>
        <w:pStyle w:val="BodyTextIndent2"/>
        <w:ind w:left="1418" w:hanging="1418"/>
        <w:rPr>
          <w:rFonts w:cs="Traditional Arabic"/>
          <w:sz w:val="20"/>
          <w:szCs w:val="20"/>
        </w:rPr>
      </w:pPr>
      <w:r w:rsidRPr="002D4301">
        <w:rPr>
          <w:rFonts w:cs="Traditional Arabic"/>
          <w:sz w:val="20"/>
          <w:szCs w:val="20"/>
        </w:rPr>
        <w:t>1994(Aug.)</w:t>
      </w:r>
      <w:r w:rsidRPr="002D4301">
        <w:rPr>
          <w:rFonts w:cs="Traditional Arabic"/>
          <w:sz w:val="20"/>
          <w:szCs w:val="20"/>
        </w:rPr>
        <w:tab/>
        <w:t>Association for Foundations of Sciences, Language and Cognition (AFOS), workshop, Warsaw: “Philosophy of Science, Synergetic (non-Linear Dynamics) and Foundational Problems in Social Sciences”.</w:t>
      </w:r>
    </w:p>
    <w:p w:rsidR="00267DBB" w:rsidRPr="002D4301" w:rsidRDefault="00267DBB">
      <w:pPr>
        <w:pStyle w:val="BodyTextIndent2"/>
        <w:ind w:left="1418" w:hanging="1418"/>
        <w:rPr>
          <w:rFonts w:cs="Traditional Arabic"/>
          <w:sz w:val="20"/>
          <w:szCs w:val="20"/>
        </w:rPr>
      </w:pPr>
      <w:r w:rsidRPr="002D4301">
        <w:rPr>
          <w:rFonts w:cs="Traditional Arabic"/>
          <w:sz w:val="20"/>
          <w:szCs w:val="20"/>
        </w:rPr>
        <w:t>1991(July)</w:t>
      </w:r>
      <w:r w:rsidRPr="002D4301">
        <w:rPr>
          <w:rFonts w:cs="Traditional Arabic"/>
          <w:sz w:val="20"/>
          <w:szCs w:val="20"/>
        </w:rPr>
        <w:tab/>
        <w:t>The International School for Political Studies, workshop, Amsterdam: “The Middle East After the Gulf War”.</w:t>
      </w:r>
      <w:r w:rsidRPr="002D4301">
        <w:rPr>
          <w:rFonts w:cs="Traditional Arabic"/>
          <w:sz w:val="20"/>
          <w:szCs w:val="20"/>
        </w:rPr>
        <w:tab/>
      </w:r>
    </w:p>
    <w:p w:rsidR="00267DBB" w:rsidRPr="002D4301" w:rsidRDefault="00267DBB" w:rsidP="00F3784C">
      <w:pPr>
        <w:pStyle w:val="BodyTextIndent2"/>
        <w:ind w:left="1418" w:hanging="1418"/>
        <w:rPr>
          <w:rFonts w:cs="Traditional Arabic"/>
          <w:sz w:val="14"/>
          <w:szCs w:val="20"/>
        </w:rPr>
      </w:pPr>
      <w:r w:rsidRPr="002D4301">
        <w:rPr>
          <w:sz w:val="20"/>
        </w:rPr>
        <w:t>1986(July)</w:t>
      </w:r>
      <w:r w:rsidRPr="002D4301">
        <w:rPr>
          <w:sz w:val="20"/>
        </w:rPr>
        <w:tab/>
        <w:t>Petra School of Physics, workshop, Amman: “Elementary Particle Physics”.</w:t>
      </w:r>
      <w:r w:rsidRPr="002D4301">
        <w:rPr>
          <w:sz w:val="20"/>
        </w:rPr>
        <w:tab/>
      </w:r>
    </w:p>
    <w:p w:rsidR="00267DBB" w:rsidRPr="002D4301" w:rsidRDefault="00267DBB">
      <w:pPr>
        <w:pStyle w:val="BodyText"/>
        <w:ind w:left="1418" w:hanging="1418"/>
        <w:rPr>
          <w:rFonts w:cs="Traditional Arabic"/>
          <w:sz w:val="20"/>
          <w:szCs w:val="20"/>
        </w:rPr>
      </w:pPr>
      <w:r w:rsidRPr="002D4301">
        <w:rPr>
          <w:rFonts w:cs="Traditional Arabic"/>
          <w:sz w:val="20"/>
          <w:szCs w:val="20"/>
        </w:rPr>
        <w:t>1984(June)</w:t>
      </w:r>
      <w:r w:rsidRPr="002D4301">
        <w:rPr>
          <w:rFonts w:cs="Traditional Arabic"/>
          <w:sz w:val="20"/>
          <w:szCs w:val="20"/>
        </w:rPr>
        <w:tab/>
        <w:t>Petra School of Physics, workshop, Amman: “High Energy Physics”.</w:t>
      </w:r>
    </w:p>
    <w:p w:rsidR="00267DBB" w:rsidRPr="002D4301" w:rsidRDefault="00267DBB">
      <w:pPr>
        <w:pStyle w:val="BodyTextIndent2"/>
        <w:ind w:left="1418" w:hanging="1418"/>
        <w:rPr>
          <w:rFonts w:cs="Traditional Arabic"/>
          <w:sz w:val="20"/>
          <w:szCs w:val="20"/>
        </w:rPr>
      </w:pPr>
      <w:r w:rsidRPr="002D4301">
        <w:rPr>
          <w:rFonts w:cs="Traditional Arabic"/>
          <w:sz w:val="20"/>
          <w:szCs w:val="20"/>
        </w:rPr>
        <w:t>1982(Sept.)</w:t>
      </w:r>
      <w:r w:rsidRPr="002D4301">
        <w:rPr>
          <w:rFonts w:cs="Traditional Arabic"/>
          <w:sz w:val="20"/>
          <w:szCs w:val="20"/>
        </w:rPr>
        <w:tab/>
        <w:t>Petra School of Physics, workshop, Amman: “Laser Science and Applications”.</w:t>
      </w:r>
    </w:p>
    <w:p w:rsidR="00E55189" w:rsidRDefault="00E55189">
      <w:pPr>
        <w:pStyle w:val="Heading1"/>
        <w:jc w:val="both"/>
        <w:rPr>
          <w:rFonts w:cs="Traditional Arabic"/>
          <w:sz w:val="20"/>
          <w:szCs w:val="20"/>
        </w:rPr>
      </w:pPr>
    </w:p>
    <w:p w:rsidR="00E55189" w:rsidRDefault="00E55189">
      <w:pPr>
        <w:pStyle w:val="Heading1"/>
        <w:jc w:val="both"/>
        <w:rPr>
          <w:rFonts w:cs="Traditional Arabic"/>
          <w:sz w:val="20"/>
          <w:szCs w:val="20"/>
        </w:rPr>
      </w:pPr>
    </w:p>
    <w:p w:rsidR="001712B8" w:rsidRPr="002D4301" w:rsidRDefault="00E55189">
      <w:pPr>
        <w:pStyle w:val="Heading1"/>
        <w:jc w:val="both"/>
        <w:rPr>
          <w:rFonts w:cs="Traditional Arabic"/>
          <w:sz w:val="20"/>
          <w:szCs w:val="20"/>
        </w:rPr>
      </w:pPr>
      <w:r>
        <w:rPr>
          <w:rFonts w:cs="Traditional Arabic"/>
          <w:sz w:val="20"/>
          <w:szCs w:val="20"/>
        </w:rPr>
        <w:br w:type="page"/>
      </w:r>
      <w:r w:rsidR="00267DBB" w:rsidRPr="002D4301">
        <w:rPr>
          <w:rFonts w:cs="Traditional Arabic"/>
          <w:sz w:val="20"/>
          <w:szCs w:val="20"/>
        </w:rPr>
        <w:lastRenderedPageBreak/>
        <w:t>Work Experience</w:t>
      </w:r>
    </w:p>
    <w:p w:rsidR="00AD717F" w:rsidRPr="0062574C" w:rsidRDefault="00AD717F" w:rsidP="00AD717F">
      <w:pPr>
        <w:pStyle w:val="BodyText2"/>
        <w:ind w:left="1418" w:hanging="1418"/>
        <w:rPr>
          <w:rFonts w:cs="Traditional Arabic"/>
          <w:sz w:val="20"/>
          <w:szCs w:val="20"/>
        </w:rPr>
      </w:pPr>
      <w:r>
        <w:rPr>
          <w:rFonts w:cs="Traditional Arabic"/>
          <w:sz w:val="20"/>
          <w:szCs w:val="20"/>
        </w:rPr>
        <w:t>2017</w:t>
      </w:r>
      <w:r w:rsidRPr="002D4301">
        <w:rPr>
          <w:rFonts w:cs="Traditional Arabic"/>
          <w:sz w:val="20"/>
          <w:szCs w:val="20"/>
        </w:rPr>
        <w:t>-</w:t>
      </w:r>
      <w:r>
        <w:rPr>
          <w:rFonts w:cs="Traditional Arabic"/>
          <w:sz w:val="20"/>
          <w:szCs w:val="20"/>
        </w:rPr>
        <w:t>Present</w:t>
      </w:r>
      <w:r w:rsidRPr="002D4301">
        <w:rPr>
          <w:rFonts w:cs="Traditional Arabic"/>
          <w:sz w:val="20"/>
          <w:szCs w:val="20"/>
        </w:rPr>
        <w:tab/>
      </w:r>
      <w:r w:rsidRPr="0062574C">
        <w:rPr>
          <w:rFonts w:cs="Traditional Arabic"/>
          <w:sz w:val="20"/>
          <w:szCs w:val="20"/>
        </w:rPr>
        <w:t>University</w:t>
      </w:r>
      <w:r>
        <w:rPr>
          <w:rFonts w:cs="Traditional Arabic"/>
          <w:sz w:val="20"/>
          <w:szCs w:val="20"/>
        </w:rPr>
        <w:t xml:space="preserve"> of Jordan</w:t>
      </w:r>
      <w:r w:rsidRPr="0062574C">
        <w:rPr>
          <w:rFonts w:cs="Traditional Arabic"/>
          <w:sz w:val="20"/>
          <w:szCs w:val="20"/>
        </w:rPr>
        <w:t xml:space="preserve">: </w:t>
      </w:r>
      <w:r>
        <w:rPr>
          <w:rFonts w:cs="Traditional Arabic"/>
          <w:sz w:val="20"/>
          <w:szCs w:val="20"/>
        </w:rPr>
        <w:t>Head of Department Department of Philosophy,</w:t>
      </w:r>
      <w:r w:rsidRPr="0062574C">
        <w:rPr>
          <w:rFonts w:cs="Traditional Arabic"/>
          <w:sz w:val="20"/>
          <w:szCs w:val="20"/>
        </w:rPr>
        <w:t xml:space="preserve"> </w:t>
      </w:r>
      <w:r w:rsidRPr="009B4420">
        <w:rPr>
          <w:rFonts w:cs="Traditional Arabic"/>
          <w:sz w:val="20"/>
          <w:szCs w:val="20"/>
        </w:rPr>
        <w:t>In charge of the department day-to-day activities, academic adviser, supervising the department members (1</w:t>
      </w:r>
      <w:r>
        <w:rPr>
          <w:rFonts w:cs="Traditional Arabic"/>
          <w:sz w:val="20"/>
          <w:szCs w:val="20"/>
        </w:rPr>
        <w:t xml:space="preserve">1 </w:t>
      </w:r>
      <w:r w:rsidRPr="009B4420">
        <w:rPr>
          <w:rFonts w:cs="Traditional Arabic"/>
          <w:sz w:val="20"/>
          <w:szCs w:val="20"/>
        </w:rPr>
        <w:t>academic staff), and setting the department agenda.</w:t>
      </w:r>
    </w:p>
    <w:p w:rsidR="00911AD2" w:rsidRPr="0062574C" w:rsidRDefault="00911AD2" w:rsidP="0052050E">
      <w:pPr>
        <w:pStyle w:val="BodyText2"/>
        <w:ind w:left="1418" w:hanging="1418"/>
        <w:rPr>
          <w:rFonts w:cs="Traditional Arabic"/>
          <w:sz w:val="20"/>
          <w:szCs w:val="20"/>
        </w:rPr>
      </w:pPr>
      <w:r>
        <w:rPr>
          <w:rFonts w:cs="Traditional Arabic"/>
          <w:sz w:val="20"/>
          <w:szCs w:val="20"/>
        </w:rPr>
        <w:t>2015</w:t>
      </w:r>
      <w:r w:rsidRPr="002D4301">
        <w:rPr>
          <w:rFonts w:cs="Traditional Arabic"/>
          <w:sz w:val="20"/>
          <w:szCs w:val="20"/>
        </w:rPr>
        <w:t>-</w:t>
      </w:r>
      <w:r>
        <w:rPr>
          <w:rFonts w:cs="Traditional Arabic"/>
          <w:sz w:val="20"/>
          <w:szCs w:val="20"/>
        </w:rPr>
        <w:t>Present</w:t>
      </w:r>
      <w:r w:rsidRPr="002D4301">
        <w:rPr>
          <w:rFonts w:cs="Traditional Arabic"/>
          <w:sz w:val="20"/>
          <w:szCs w:val="20"/>
        </w:rPr>
        <w:tab/>
      </w:r>
      <w:r w:rsidRPr="0062574C">
        <w:rPr>
          <w:rFonts w:cs="Traditional Arabic"/>
          <w:sz w:val="20"/>
          <w:szCs w:val="20"/>
        </w:rPr>
        <w:t>University</w:t>
      </w:r>
      <w:r>
        <w:rPr>
          <w:rFonts w:cs="Traditional Arabic"/>
          <w:sz w:val="20"/>
          <w:szCs w:val="20"/>
        </w:rPr>
        <w:t xml:space="preserve"> of Jordan</w:t>
      </w:r>
      <w:r w:rsidRPr="0062574C">
        <w:rPr>
          <w:rFonts w:cs="Traditional Arabic"/>
          <w:sz w:val="20"/>
          <w:szCs w:val="20"/>
        </w:rPr>
        <w:t>: Associate Professor,</w:t>
      </w:r>
      <w:r>
        <w:rPr>
          <w:rFonts w:cs="Traditional Arabic"/>
          <w:sz w:val="20"/>
          <w:szCs w:val="20"/>
        </w:rPr>
        <w:t xml:space="preserve"> Department of Philosophy,</w:t>
      </w:r>
      <w:r w:rsidRPr="0062574C">
        <w:rPr>
          <w:rFonts w:cs="Traditional Arabic"/>
          <w:sz w:val="20"/>
          <w:szCs w:val="20"/>
        </w:rPr>
        <w:t xml:space="preserve"> courses include:</w:t>
      </w:r>
      <w:r>
        <w:rPr>
          <w:rFonts w:cs="Traditional Arabic"/>
          <w:sz w:val="20"/>
          <w:szCs w:val="20"/>
        </w:rPr>
        <w:t xml:space="preserve"> Truth, Symbolic Logic, Modern Trends in Theory of Knowledge, Philosophy of Science, Phenomenology and E</w:t>
      </w:r>
      <w:r w:rsidRPr="00911AD2">
        <w:rPr>
          <w:rFonts w:cs="Traditional Arabic"/>
          <w:sz w:val="20"/>
          <w:szCs w:val="20"/>
        </w:rPr>
        <w:t>xistentialism</w:t>
      </w:r>
      <w:r w:rsidR="0052050E">
        <w:rPr>
          <w:rFonts w:cs="Traditional Arabic"/>
          <w:sz w:val="20"/>
          <w:szCs w:val="20"/>
        </w:rPr>
        <w:t xml:space="preserve">; Trends in Contemporary Philosophy </w:t>
      </w:r>
      <w:r>
        <w:rPr>
          <w:rFonts w:cs="Traditional Arabic"/>
          <w:sz w:val="20"/>
          <w:szCs w:val="20"/>
        </w:rPr>
        <w:t xml:space="preserve"> (all on Master and PhD levels)</w:t>
      </w:r>
      <w:r w:rsidRPr="0062574C">
        <w:rPr>
          <w:rFonts w:cs="Traditional Arabic"/>
          <w:sz w:val="20"/>
          <w:szCs w:val="20"/>
        </w:rPr>
        <w:t xml:space="preserve">. </w:t>
      </w:r>
    </w:p>
    <w:p w:rsidR="00F843BB" w:rsidRPr="0062574C" w:rsidRDefault="00F843BB" w:rsidP="00F843BB">
      <w:pPr>
        <w:pStyle w:val="BodyText2"/>
        <w:ind w:left="1418" w:hanging="1418"/>
        <w:rPr>
          <w:rFonts w:cs="Traditional Arabic"/>
          <w:sz w:val="20"/>
          <w:szCs w:val="20"/>
        </w:rPr>
      </w:pPr>
      <w:r>
        <w:rPr>
          <w:rFonts w:cs="Traditional Arabic"/>
          <w:sz w:val="20"/>
          <w:szCs w:val="20"/>
        </w:rPr>
        <w:t>2015</w:t>
      </w:r>
      <w:r w:rsidRPr="002D4301">
        <w:rPr>
          <w:rFonts w:cs="Traditional Arabic"/>
          <w:sz w:val="20"/>
          <w:szCs w:val="20"/>
        </w:rPr>
        <w:t>-</w:t>
      </w:r>
      <w:r>
        <w:rPr>
          <w:rFonts w:cs="Traditional Arabic"/>
          <w:sz w:val="20"/>
          <w:szCs w:val="20"/>
        </w:rPr>
        <w:t>Present</w:t>
      </w:r>
      <w:r w:rsidRPr="002D4301">
        <w:rPr>
          <w:rFonts w:cs="Traditional Arabic"/>
          <w:sz w:val="20"/>
          <w:szCs w:val="20"/>
        </w:rPr>
        <w:tab/>
      </w:r>
      <w:r>
        <w:rPr>
          <w:rFonts w:cs="Traditional Arabic"/>
          <w:sz w:val="20"/>
          <w:szCs w:val="20"/>
        </w:rPr>
        <w:t>Freelance Trainer</w:t>
      </w:r>
      <w:r w:rsidRPr="0062574C">
        <w:rPr>
          <w:rFonts w:cs="Traditional Arabic"/>
          <w:sz w:val="20"/>
          <w:szCs w:val="20"/>
        </w:rPr>
        <w:t>:</w:t>
      </w:r>
      <w:r>
        <w:rPr>
          <w:rFonts w:cs="Traditional Arabic"/>
          <w:sz w:val="20"/>
          <w:szCs w:val="20"/>
        </w:rPr>
        <w:t xml:space="preserve"> Capacity Building in different issues related to Sustainable Development, Life Skills and Thinking Skills</w:t>
      </w:r>
      <w:r w:rsidRPr="0062574C">
        <w:rPr>
          <w:rFonts w:cs="Traditional Arabic"/>
          <w:sz w:val="20"/>
          <w:szCs w:val="20"/>
        </w:rPr>
        <w:t xml:space="preserve">. </w:t>
      </w:r>
    </w:p>
    <w:p w:rsidR="009B4420" w:rsidRPr="0062574C" w:rsidRDefault="009B4420" w:rsidP="00911AD2">
      <w:pPr>
        <w:pStyle w:val="BodyText2"/>
        <w:ind w:left="1418" w:hanging="1418"/>
        <w:rPr>
          <w:rFonts w:cs="Traditional Arabic"/>
          <w:sz w:val="20"/>
          <w:szCs w:val="20"/>
        </w:rPr>
      </w:pPr>
      <w:r w:rsidRPr="002D4301">
        <w:rPr>
          <w:rFonts w:cs="Traditional Arabic"/>
          <w:sz w:val="20"/>
          <w:szCs w:val="20"/>
        </w:rPr>
        <w:t>20</w:t>
      </w:r>
      <w:r>
        <w:rPr>
          <w:rFonts w:cs="Traditional Arabic"/>
          <w:sz w:val="20"/>
          <w:szCs w:val="20"/>
        </w:rPr>
        <w:t>12</w:t>
      </w:r>
      <w:r w:rsidRPr="002D4301">
        <w:rPr>
          <w:rFonts w:cs="Traditional Arabic"/>
          <w:sz w:val="20"/>
          <w:szCs w:val="20"/>
        </w:rPr>
        <w:t>-</w:t>
      </w:r>
      <w:r w:rsidR="00911AD2">
        <w:rPr>
          <w:rFonts w:cs="Traditional Arabic"/>
          <w:sz w:val="20"/>
          <w:szCs w:val="20"/>
        </w:rPr>
        <w:t>2015</w:t>
      </w:r>
      <w:r w:rsidRPr="002D4301">
        <w:rPr>
          <w:rFonts w:cs="Traditional Arabic"/>
          <w:sz w:val="20"/>
          <w:szCs w:val="20"/>
        </w:rPr>
        <w:tab/>
      </w:r>
      <w:r w:rsidRPr="0062574C">
        <w:rPr>
          <w:rFonts w:cs="Traditional Arabic"/>
          <w:sz w:val="20"/>
          <w:szCs w:val="20"/>
        </w:rPr>
        <w:t xml:space="preserve">Philadelphia University: </w:t>
      </w:r>
      <w:r w:rsidRPr="009B4420">
        <w:rPr>
          <w:rFonts w:cs="Traditional Arabic"/>
          <w:sz w:val="20"/>
          <w:szCs w:val="20"/>
        </w:rPr>
        <w:t>Head of the Department of Human</w:t>
      </w:r>
      <w:r w:rsidR="006A57D7">
        <w:rPr>
          <w:rFonts w:cs="Traditional Arabic"/>
          <w:sz w:val="20"/>
          <w:szCs w:val="20"/>
        </w:rPr>
        <w:t>ities</w:t>
      </w:r>
      <w:r w:rsidRPr="009B4420">
        <w:rPr>
          <w:rFonts w:cs="Traditional Arabic"/>
          <w:sz w:val="20"/>
          <w:szCs w:val="20"/>
        </w:rPr>
        <w:t>.  Duties: In charge of the department day-to-day activities, academic adviser, supervising the department members (1</w:t>
      </w:r>
      <w:r>
        <w:rPr>
          <w:rFonts w:cs="Traditional Arabic"/>
          <w:sz w:val="20"/>
          <w:szCs w:val="20"/>
        </w:rPr>
        <w:t xml:space="preserve">1 </w:t>
      </w:r>
      <w:r w:rsidRPr="009B4420">
        <w:rPr>
          <w:rFonts w:cs="Traditional Arabic"/>
          <w:sz w:val="20"/>
          <w:szCs w:val="20"/>
        </w:rPr>
        <w:t>academic staff), and setting the department agenda and budget.</w:t>
      </w:r>
    </w:p>
    <w:p w:rsidR="00B71AD3" w:rsidRPr="0062574C" w:rsidRDefault="00B71AD3" w:rsidP="00911AD2">
      <w:pPr>
        <w:pStyle w:val="BodyText2"/>
        <w:ind w:left="1418" w:hanging="1418"/>
        <w:rPr>
          <w:rFonts w:cs="Traditional Arabic"/>
          <w:sz w:val="20"/>
          <w:szCs w:val="20"/>
        </w:rPr>
      </w:pPr>
      <w:r w:rsidRPr="002D4301">
        <w:rPr>
          <w:rFonts w:cs="Traditional Arabic"/>
          <w:sz w:val="20"/>
          <w:szCs w:val="20"/>
        </w:rPr>
        <w:t>200</w:t>
      </w:r>
      <w:r>
        <w:rPr>
          <w:rFonts w:cs="Traditional Arabic"/>
          <w:sz w:val="20"/>
          <w:szCs w:val="20"/>
        </w:rPr>
        <w:t>9</w:t>
      </w:r>
      <w:r w:rsidRPr="002D4301">
        <w:rPr>
          <w:rFonts w:cs="Traditional Arabic"/>
          <w:sz w:val="20"/>
          <w:szCs w:val="20"/>
        </w:rPr>
        <w:t>-</w:t>
      </w:r>
      <w:r w:rsidR="00911AD2">
        <w:rPr>
          <w:rFonts w:cs="Traditional Arabic"/>
          <w:sz w:val="20"/>
          <w:szCs w:val="20"/>
        </w:rPr>
        <w:t>2015</w:t>
      </w:r>
      <w:r w:rsidRPr="002D4301">
        <w:rPr>
          <w:rFonts w:cs="Traditional Arabic"/>
          <w:sz w:val="20"/>
          <w:szCs w:val="20"/>
        </w:rPr>
        <w:tab/>
      </w:r>
      <w:r w:rsidR="00E205C9" w:rsidRPr="0062574C">
        <w:rPr>
          <w:rFonts w:cs="Traditional Arabic"/>
          <w:sz w:val="20"/>
          <w:szCs w:val="20"/>
        </w:rPr>
        <w:t xml:space="preserve">Philadelphia </w:t>
      </w:r>
      <w:r w:rsidRPr="0062574C">
        <w:rPr>
          <w:rFonts w:cs="Traditional Arabic"/>
          <w:sz w:val="20"/>
          <w:szCs w:val="20"/>
        </w:rPr>
        <w:t>University: Associate Professor,</w:t>
      </w:r>
      <w:r w:rsidR="00635B45">
        <w:rPr>
          <w:rFonts w:cs="Traditional Arabic"/>
          <w:sz w:val="20"/>
          <w:szCs w:val="20"/>
        </w:rPr>
        <w:t xml:space="preserve"> Department of </w:t>
      </w:r>
      <w:r w:rsidR="00DB4624">
        <w:rPr>
          <w:rFonts w:cs="Traditional Arabic"/>
          <w:sz w:val="20"/>
          <w:szCs w:val="20"/>
        </w:rPr>
        <w:t>Humanities</w:t>
      </w:r>
      <w:r w:rsidR="00635B45">
        <w:rPr>
          <w:rFonts w:cs="Traditional Arabic"/>
          <w:sz w:val="20"/>
          <w:szCs w:val="20"/>
        </w:rPr>
        <w:t>,</w:t>
      </w:r>
      <w:r w:rsidRPr="0062574C">
        <w:rPr>
          <w:rFonts w:cs="Traditional Arabic"/>
          <w:sz w:val="20"/>
          <w:szCs w:val="20"/>
        </w:rPr>
        <w:t xml:space="preserve"> courses include:</w:t>
      </w:r>
      <w:r w:rsidR="00C500A5" w:rsidRPr="0062574C">
        <w:rPr>
          <w:rFonts w:cs="Traditional Arabic"/>
          <w:sz w:val="20"/>
          <w:szCs w:val="20"/>
        </w:rPr>
        <w:t>Development theories,Development and environment, and Monitoring and Evaluation for development projects</w:t>
      </w:r>
      <w:r w:rsidR="00635B45">
        <w:rPr>
          <w:rFonts w:cs="Traditional Arabic"/>
          <w:sz w:val="20"/>
          <w:szCs w:val="20"/>
        </w:rPr>
        <w:t>,</w:t>
      </w:r>
      <w:r w:rsidR="00635B45" w:rsidRPr="0062574C">
        <w:rPr>
          <w:rFonts w:cs="Traditional Arabic"/>
          <w:sz w:val="20"/>
          <w:szCs w:val="20"/>
        </w:rPr>
        <w:t>Scientific Methods, Contemporary Issues, Thinking Skills</w:t>
      </w:r>
      <w:r w:rsidRPr="0062574C">
        <w:rPr>
          <w:rFonts w:cs="Traditional Arabic"/>
          <w:sz w:val="20"/>
          <w:szCs w:val="20"/>
        </w:rPr>
        <w:t xml:space="preserve">. </w:t>
      </w:r>
    </w:p>
    <w:p w:rsidR="00893E50" w:rsidRPr="0062574C" w:rsidRDefault="00893E50" w:rsidP="00C51F4B">
      <w:pPr>
        <w:pStyle w:val="BodyText2"/>
        <w:ind w:left="1418" w:hanging="1418"/>
        <w:rPr>
          <w:rFonts w:cs="Traditional Arabic"/>
          <w:sz w:val="20"/>
          <w:szCs w:val="20"/>
        </w:rPr>
      </w:pPr>
      <w:r w:rsidRPr="0062574C">
        <w:rPr>
          <w:rFonts w:cs="Traditional Arabic"/>
          <w:sz w:val="20"/>
          <w:szCs w:val="20"/>
        </w:rPr>
        <w:t>2010-</w:t>
      </w:r>
      <w:r w:rsidR="00C51F4B">
        <w:rPr>
          <w:rFonts w:cs="Traditional Arabic"/>
          <w:sz w:val="20"/>
          <w:szCs w:val="20"/>
        </w:rPr>
        <w:t>2015</w:t>
      </w:r>
      <w:r w:rsidRPr="0062574C">
        <w:rPr>
          <w:rFonts w:cs="Traditional Arabic"/>
          <w:sz w:val="20"/>
          <w:szCs w:val="20"/>
        </w:rPr>
        <w:tab/>
        <w:t>University of Jordan: Associate</w:t>
      </w:r>
      <w:r w:rsidR="00037664">
        <w:rPr>
          <w:rFonts w:cs="Traditional Arabic"/>
          <w:sz w:val="20"/>
          <w:szCs w:val="20"/>
        </w:rPr>
        <w:t xml:space="preserve"> Professor, Part-time teaching</w:t>
      </w:r>
      <w:r w:rsidR="00635B45">
        <w:rPr>
          <w:rFonts w:cs="Traditional Arabic"/>
          <w:sz w:val="20"/>
          <w:szCs w:val="20"/>
        </w:rPr>
        <w:t xml:space="preserve">, </w:t>
      </w:r>
      <w:r w:rsidR="00635B45" w:rsidRPr="0062574C">
        <w:rPr>
          <w:rFonts w:cs="Traditional Arabic"/>
          <w:sz w:val="20"/>
          <w:szCs w:val="20"/>
        </w:rPr>
        <w:t>master</w:t>
      </w:r>
      <w:r w:rsidR="007618BD" w:rsidRPr="0062574C">
        <w:rPr>
          <w:rFonts w:cs="Traditional Arabic"/>
          <w:sz w:val="20"/>
          <w:szCs w:val="20"/>
        </w:rPr>
        <w:t xml:space="preserve"> degree</w:t>
      </w:r>
      <w:r w:rsidRPr="0062574C">
        <w:rPr>
          <w:rFonts w:cs="Traditional Arabic"/>
          <w:sz w:val="20"/>
          <w:szCs w:val="20"/>
        </w:rPr>
        <w:t xml:space="preserve">. </w:t>
      </w:r>
    </w:p>
    <w:p w:rsidR="00302155" w:rsidRPr="0062574C" w:rsidRDefault="00302155" w:rsidP="008F3E1E">
      <w:pPr>
        <w:pStyle w:val="Heading1"/>
        <w:ind w:left="1440" w:hanging="1440"/>
        <w:jc w:val="both"/>
        <w:rPr>
          <w:rFonts w:cs="Traditional Arabic"/>
          <w:b w:val="0"/>
          <w:bCs w:val="0"/>
          <w:sz w:val="20"/>
          <w:szCs w:val="20"/>
        </w:rPr>
      </w:pPr>
      <w:r w:rsidRPr="0062574C">
        <w:rPr>
          <w:rFonts w:cs="Traditional Arabic"/>
          <w:b w:val="0"/>
          <w:bCs w:val="0"/>
          <w:sz w:val="20"/>
          <w:szCs w:val="20"/>
        </w:rPr>
        <w:t>2009-</w:t>
      </w:r>
      <w:r w:rsidR="00893E50" w:rsidRPr="0062574C">
        <w:rPr>
          <w:rFonts w:cs="Traditional Arabic"/>
          <w:b w:val="0"/>
          <w:bCs w:val="0"/>
          <w:sz w:val="20"/>
          <w:szCs w:val="20"/>
        </w:rPr>
        <w:t>2010</w:t>
      </w:r>
      <w:r w:rsidRPr="0062574C">
        <w:rPr>
          <w:rFonts w:cs="Traditional Arabic"/>
          <w:b w:val="0"/>
          <w:bCs w:val="0"/>
          <w:sz w:val="20"/>
          <w:szCs w:val="20"/>
        </w:rPr>
        <w:tab/>
      </w:r>
      <w:r w:rsidR="00E205C9" w:rsidRPr="0062574C">
        <w:rPr>
          <w:rFonts w:cs="Traditional Arabic"/>
          <w:b w:val="0"/>
          <w:bCs w:val="0"/>
          <w:sz w:val="20"/>
          <w:szCs w:val="20"/>
        </w:rPr>
        <w:t xml:space="preserve">Philadelphia </w:t>
      </w:r>
      <w:r w:rsidRPr="0062574C">
        <w:rPr>
          <w:rFonts w:cs="Traditional Arabic"/>
          <w:b w:val="0"/>
          <w:bCs w:val="0"/>
          <w:sz w:val="20"/>
          <w:szCs w:val="20"/>
        </w:rPr>
        <w:t>University: Head of the Department of Development Studies.  Duties: In charge of all the preparatory work for insuring a smooth start of t</w:t>
      </w:r>
      <w:r w:rsidR="008F3E1E">
        <w:rPr>
          <w:rFonts w:cs="Traditional Arabic"/>
          <w:b w:val="0"/>
          <w:bCs w:val="0"/>
          <w:sz w:val="20"/>
          <w:szCs w:val="20"/>
        </w:rPr>
        <w:t xml:space="preserve">eaching by the beginning of the </w:t>
      </w:r>
      <w:r w:rsidRPr="0062574C">
        <w:rPr>
          <w:rFonts w:cs="Traditional Arabic"/>
          <w:b w:val="0"/>
          <w:bCs w:val="0"/>
          <w:sz w:val="20"/>
          <w:szCs w:val="20"/>
        </w:rPr>
        <w:t xml:space="preserve">academic year 2009 </w:t>
      </w:r>
      <w:r w:rsidR="00865721" w:rsidRPr="0062574C">
        <w:rPr>
          <w:rFonts w:cs="Traditional Arabic"/>
          <w:b w:val="0"/>
          <w:bCs w:val="0"/>
          <w:sz w:val="20"/>
          <w:szCs w:val="20"/>
        </w:rPr>
        <w:t>–</w:t>
      </w:r>
      <w:r w:rsidRPr="0062574C">
        <w:rPr>
          <w:rFonts w:cs="Traditional Arabic"/>
          <w:b w:val="0"/>
          <w:bCs w:val="0"/>
          <w:sz w:val="20"/>
          <w:szCs w:val="20"/>
        </w:rPr>
        <w:t xml:space="preserve"> 2010</w:t>
      </w:r>
      <w:r w:rsidR="00865721" w:rsidRPr="0062574C">
        <w:rPr>
          <w:rFonts w:cs="Traditional Arabic"/>
          <w:b w:val="0"/>
          <w:bCs w:val="0"/>
          <w:sz w:val="20"/>
          <w:szCs w:val="20"/>
        </w:rPr>
        <w:t>, short, medium and strategic planning of the Department</w:t>
      </w:r>
      <w:r w:rsidRPr="0062574C">
        <w:rPr>
          <w:rFonts w:cs="Traditional Arabic"/>
          <w:b w:val="0"/>
          <w:bCs w:val="0"/>
          <w:sz w:val="20"/>
          <w:szCs w:val="20"/>
        </w:rPr>
        <w:t xml:space="preserve">.  </w:t>
      </w:r>
    </w:p>
    <w:p w:rsidR="005649D6" w:rsidRPr="0062574C" w:rsidRDefault="005649D6" w:rsidP="009B4420">
      <w:pPr>
        <w:pStyle w:val="Heading1"/>
        <w:ind w:left="1440" w:hanging="1440"/>
        <w:jc w:val="both"/>
        <w:rPr>
          <w:rFonts w:cs="Traditional Arabic"/>
          <w:b w:val="0"/>
          <w:bCs w:val="0"/>
          <w:sz w:val="20"/>
          <w:szCs w:val="20"/>
        </w:rPr>
      </w:pPr>
      <w:r w:rsidRPr="0062574C">
        <w:rPr>
          <w:rFonts w:cs="Traditional Arabic"/>
          <w:b w:val="0"/>
          <w:bCs w:val="0"/>
          <w:sz w:val="20"/>
          <w:szCs w:val="20"/>
        </w:rPr>
        <w:t>2009-</w:t>
      </w:r>
      <w:r w:rsidR="009B4420">
        <w:rPr>
          <w:rFonts w:cs="Traditional Arabic"/>
          <w:b w:val="0"/>
          <w:bCs w:val="0"/>
          <w:sz w:val="20"/>
          <w:szCs w:val="20"/>
        </w:rPr>
        <w:t>2011</w:t>
      </w:r>
      <w:r w:rsidRPr="0062574C">
        <w:rPr>
          <w:rFonts w:cs="Traditional Arabic"/>
          <w:b w:val="0"/>
          <w:bCs w:val="0"/>
          <w:sz w:val="20"/>
          <w:szCs w:val="20"/>
        </w:rPr>
        <w:tab/>
        <w:t xml:space="preserve">Theodor </w:t>
      </w:r>
      <w:r w:rsidR="007C05B1" w:rsidRPr="0062574C">
        <w:rPr>
          <w:rFonts w:cs="Traditional Arabic"/>
          <w:b w:val="0"/>
          <w:bCs w:val="0"/>
          <w:sz w:val="20"/>
          <w:szCs w:val="20"/>
        </w:rPr>
        <w:t>Schneller</w:t>
      </w:r>
      <w:r w:rsidRPr="0062574C">
        <w:rPr>
          <w:rFonts w:cs="Traditional Arabic"/>
          <w:b w:val="0"/>
          <w:bCs w:val="0"/>
          <w:sz w:val="20"/>
          <w:szCs w:val="20"/>
        </w:rPr>
        <w:t xml:space="preserve"> School: </w:t>
      </w:r>
      <w:r w:rsidR="00893E50" w:rsidRPr="0062574C">
        <w:rPr>
          <w:rFonts w:cs="Traditional Arabic"/>
          <w:b w:val="0"/>
          <w:bCs w:val="0"/>
          <w:sz w:val="20"/>
          <w:szCs w:val="20"/>
        </w:rPr>
        <w:t xml:space="preserve">Director of </w:t>
      </w:r>
      <w:r w:rsidR="007C05B1" w:rsidRPr="0062574C">
        <w:rPr>
          <w:rFonts w:cs="Traditional Arabic"/>
          <w:b w:val="0"/>
          <w:bCs w:val="0"/>
          <w:sz w:val="20"/>
          <w:szCs w:val="20"/>
        </w:rPr>
        <w:t>Schneller</w:t>
      </w:r>
      <w:r w:rsidR="00771D52" w:rsidRPr="0062574C">
        <w:rPr>
          <w:rFonts w:cs="Traditional Arabic"/>
          <w:b w:val="0"/>
          <w:bCs w:val="0"/>
          <w:sz w:val="20"/>
          <w:szCs w:val="20"/>
        </w:rPr>
        <w:t xml:space="preserve">Educational Training </w:t>
      </w:r>
      <w:r w:rsidRPr="0062574C">
        <w:rPr>
          <w:rFonts w:cs="Traditional Arabic"/>
          <w:b w:val="0"/>
          <w:bCs w:val="0"/>
          <w:sz w:val="20"/>
          <w:szCs w:val="20"/>
        </w:rPr>
        <w:t>Centre</w:t>
      </w:r>
      <w:r w:rsidR="000D115B" w:rsidRPr="0062574C">
        <w:rPr>
          <w:rFonts w:cs="Traditional Arabic"/>
          <w:b w:val="0"/>
          <w:bCs w:val="0"/>
          <w:sz w:val="20"/>
          <w:szCs w:val="20"/>
        </w:rPr>
        <w:t>, Jordan</w:t>
      </w:r>
      <w:r w:rsidR="00771D52" w:rsidRPr="0062574C">
        <w:rPr>
          <w:rFonts w:cs="Traditional Arabic"/>
          <w:b w:val="0"/>
          <w:bCs w:val="0"/>
          <w:sz w:val="20"/>
          <w:szCs w:val="20"/>
        </w:rPr>
        <w:t>.</w:t>
      </w:r>
      <w:r w:rsidR="002B0A50" w:rsidRPr="0062574C">
        <w:rPr>
          <w:rFonts w:cs="Traditional Arabic"/>
          <w:b w:val="0"/>
          <w:bCs w:val="0"/>
          <w:sz w:val="20"/>
          <w:szCs w:val="20"/>
        </w:rPr>
        <w:t>Duties:</w:t>
      </w:r>
      <w:r w:rsidR="00B744DF" w:rsidRPr="0062574C">
        <w:rPr>
          <w:rFonts w:cs="Traditional Arabic"/>
          <w:b w:val="0"/>
          <w:bCs w:val="0"/>
          <w:sz w:val="20"/>
          <w:szCs w:val="20"/>
        </w:rPr>
        <w:t xml:space="preserve">writing the Centre’s main documents, </w:t>
      </w:r>
      <w:r w:rsidR="006B33B4" w:rsidRPr="0062574C">
        <w:rPr>
          <w:rFonts w:cs="Traditional Arabic"/>
          <w:b w:val="0"/>
          <w:bCs w:val="0"/>
          <w:sz w:val="20"/>
          <w:szCs w:val="20"/>
        </w:rPr>
        <w:t xml:space="preserve">drawing the budget, </w:t>
      </w:r>
      <w:r w:rsidR="00B744DF" w:rsidRPr="0062574C">
        <w:rPr>
          <w:rFonts w:cs="Traditional Arabic"/>
          <w:b w:val="0"/>
          <w:bCs w:val="0"/>
          <w:sz w:val="20"/>
          <w:szCs w:val="20"/>
        </w:rPr>
        <w:t xml:space="preserve">setting the aims and objectives, </w:t>
      </w:r>
      <w:r w:rsidR="003E3DA6" w:rsidRPr="0062574C">
        <w:rPr>
          <w:rFonts w:cs="Traditional Arabic"/>
          <w:b w:val="0"/>
          <w:bCs w:val="0"/>
          <w:sz w:val="20"/>
          <w:szCs w:val="20"/>
        </w:rPr>
        <w:t xml:space="preserve">drafting the main </w:t>
      </w:r>
      <w:r w:rsidR="00C02BC6" w:rsidRPr="0062574C">
        <w:rPr>
          <w:rFonts w:cs="Traditional Arabic"/>
          <w:b w:val="0"/>
          <w:bCs w:val="0"/>
          <w:sz w:val="20"/>
          <w:szCs w:val="20"/>
        </w:rPr>
        <w:t xml:space="preserve">job </w:t>
      </w:r>
      <w:r w:rsidR="003E3DA6" w:rsidRPr="0062574C">
        <w:rPr>
          <w:rFonts w:cs="Traditional Arabic"/>
          <w:b w:val="0"/>
          <w:bCs w:val="0"/>
          <w:sz w:val="20"/>
          <w:szCs w:val="20"/>
        </w:rPr>
        <w:t xml:space="preserve">descriptions and programmes, negotiating cooperation with several universities, supervising the </w:t>
      </w:r>
      <w:r w:rsidR="00A54A94" w:rsidRPr="0062574C">
        <w:rPr>
          <w:rFonts w:cs="Traditional Arabic"/>
          <w:b w:val="0"/>
          <w:bCs w:val="0"/>
          <w:sz w:val="20"/>
          <w:szCs w:val="20"/>
        </w:rPr>
        <w:t>renovation</w:t>
      </w:r>
      <w:r w:rsidR="00A54A94" w:rsidRPr="0062574C">
        <w:rPr>
          <w:rFonts w:cs="Traditional Arabic"/>
          <w:b w:val="0"/>
          <w:bCs w:val="0"/>
          <w:sz w:val="20"/>
          <w:szCs w:val="20"/>
          <w:lang w:val="en-US"/>
        </w:rPr>
        <w:t>s</w:t>
      </w:r>
      <w:r w:rsidR="003E3DA6" w:rsidRPr="0062574C">
        <w:rPr>
          <w:rFonts w:cs="Traditional Arabic"/>
          <w:b w:val="0"/>
          <w:bCs w:val="0"/>
          <w:sz w:val="20"/>
          <w:szCs w:val="20"/>
        </w:rPr>
        <w:t xml:space="preserve"> and work at the Centre</w:t>
      </w:r>
      <w:r w:rsidR="00865721" w:rsidRPr="0062574C">
        <w:rPr>
          <w:rFonts w:cs="Traditional Arabic"/>
          <w:b w:val="0"/>
          <w:bCs w:val="0"/>
          <w:sz w:val="20"/>
          <w:szCs w:val="20"/>
        </w:rPr>
        <w:t>, and</w:t>
      </w:r>
      <w:r w:rsidR="00C975B0" w:rsidRPr="0062574C">
        <w:rPr>
          <w:rFonts w:cs="Traditional Arabic"/>
          <w:b w:val="0"/>
          <w:bCs w:val="0"/>
          <w:sz w:val="20"/>
          <w:szCs w:val="20"/>
        </w:rPr>
        <w:t>,</w:t>
      </w:r>
      <w:r w:rsidR="00865721" w:rsidRPr="0062574C">
        <w:rPr>
          <w:rFonts w:cs="Traditional Arabic"/>
          <w:b w:val="0"/>
          <w:bCs w:val="0"/>
          <w:sz w:val="20"/>
          <w:szCs w:val="20"/>
        </w:rPr>
        <w:t xml:space="preserve"> short, medium and strategic planning of the Centre</w:t>
      </w:r>
      <w:r w:rsidR="003E3DA6" w:rsidRPr="0062574C">
        <w:rPr>
          <w:rFonts w:cs="Traditional Arabic"/>
          <w:b w:val="0"/>
          <w:bCs w:val="0"/>
          <w:sz w:val="20"/>
          <w:szCs w:val="20"/>
        </w:rPr>
        <w:t xml:space="preserve">.  </w:t>
      </w:r>
    </w:p>
    <w:p w:rsidR="000D4C9A" w:rsidRPr="0062574C" w:rsidRDefault="000D4C9A" w:rsidP="00314F76">
      <w:pPr>
        <w:pStyle w:val="Heading1"/>
        <w:ind w:left="1440" w:hanging="1440"/>
        <w:jc w:val="both"/>
        <w:rPr>
          <w:rFonts w:cs="Traditional Arabic"/>
          <w:b w:val="0"/>
          <w:bCs w:val="0"/>
          <w:sz w:val="20"/>
          <w:szCs w:val="20"/>
        </w:rPr>
      </w:pPr>
      <w:r w:rsidRPr="0062574C">
        <w:rPr>
          <w:rFonts w:cs="Traditional Arabic"/>
          <w:b w:val="0"/>
          <w:bCs w:val="0"/>
          <w:sz w:val="20"/>
          <w:szCs w:val="20"/>
        </w:rPr>
        <w:t>2009</w:t>
      </w:r>
      <w:r w:rsidRPr="0062574C">
        <w:rPr>
          <w:rFonts w:cs="Traditional Arabic"/>
          <w:b w:val="0"/>
          <w:bCs w:val="0"/>
          <w:sz w:val="20"/>
          <w:szCs w:val="20"/>
        </w:rPr>
        <w:tab/>
        <w:t xml:space="preserve">UNDP, Capacity 2015 Office the Arab Region , with Prof. Salem Sari, </w:t>
      </w:r>
      <w:r w:rsidR="00314F76" w:rsidRPr="0062574C">
        <w:rPr>
          <w:rFonts w:cs="Traditional Arabic"/>
          <w:b w:val="0"/>
          <w:bCs w:val="0"/>
          <w:sz w:val="20"/>
          <w:szCs w:val="20"/>
        </w:rPr>
        <w:t>project supported by UNDP to conduct</w:t>
      </w:r>
      <w:r w:rsidRPr="0062574C">
        <w:rPr>
          <w:rFonts w:cs="Traditional Arabic"/>
          <w:b w:val="0"/>
          <w:bCs w:val="0"/>
          <w:sz w:val="20"/>
          <w:szCs w:val="20"/>
        </w:rPr>
        <w:t xml:space="preserve"> a field survey on “Jordanian Youth and political Development”. </w:t>
      </w:r>
    </w:p>
    <w:p w:rsidR="00020DCA" w:rsidRPr="0062574C" w:rsidRDefault="00E845D1" w:rsidP="00893E50">
      <w:pPr>
        <w:pStyle w:val="Heading1"/>
        <w:ind w:left="1440" w:hanging="1440"/>
        <w:jc w:val="both"/>
        <w:rPr>
          <w:rFonts w:cs="Traditional Arabic"/>
          <w:b w:val="0"/>
          <w:bCs w:val="0"/>
          <w:sz w:val="20"/>
          <w:szCs w:val="20"/>
        </w:rPr>
      </w:pPr>
      <w:r w:rsidRPr="0062574C">
        <w:rPr>
          <w:rFonts w:cs="Traditional Arabic"/>
          <w:b w:val="0"/>
          <w:bCs w:val="0"/>
          <w:sz w:val="20"/>
          <w:szCs w:val="20"/>
        </w:rPr>
        <w:t>2004-</w:t>
      </w:r>
      <w:r w:rsidR="00893E50" w:rsidRPr="0062574C">
        <w:rPr>
          <w:rFonts w:cs="Traditional Arabic"/>
          <w:b w:val="0"/>
          <w:bCs w:val="0"/>
          <w:sz w:val="20"/>
          <w:szCs w:val="20"/>
        </w:rPr>
        <w:t>2010</w:t>
      </w:r>
      <w:r w:rsidRPr="0062574C">
        <w:rPr>
          <w:rFonts w:cs="Traditional Arabic"/>
          <w:b w:val="0"/>
          <w:bCs w:val="0"/>
          <w:sz w:val="20"/>
          <w:szCs w:val="20"/>
        </w:rPr>
        <w:tab/>
      </w:r>
      <w:r w:rsidR="00E205C9" w:rsidRPr="0062574C">
        <w:rPr>
          <w:rFonts w:cs="Traditional Arabic"/>
          <w:b w:val="0"/>
          <w:bCs w:val="0"/>
          <w:sz w:val="20"/>
          <w:szCs w:val="20"/>
        </w:rPr>
        <w:t xml:space="preserve">Philadelphia </w:t>
      </w:r>
      <w:r w:rsidRPr="0062574C">
        <w:rPr>
          <w:rFonts w:cs="Traditional Arabic"/>
          <w:b w:val="0"/>
          <w:bCs w:val="0"/>
          <w:sz w:val="20"/>
          <w:szCs w:val="20"/>
        </w:rPr>
        <w:t>University: Head</w:t>
      </w:r>
      <w:r w:rsidR="00234A11" w:rsidRPr="0062574C">
        <w:rPr>
          <w:rFonts w:cs="Traditional Arabic"/>
          <w:b w:val="0"/>
          <w:bCs w:val="0"/>
          <w:sz w:val="20"/>
          <w:szCs w:val="20"/>
        </w:rPr>
        <w:t xml:space="preserve"> of the Department of Human and Social Sciences</w:t>
      </w:r>
      <w:r w:rsidRPr="0062574C">
        <w:rPr>
          <w:rFonts w:cs="Traditional Arabic"/>
          <w:b w:val="0"/>
          <w:bCs w:val="0"/>
          <w:sz w:val="20"/>
          <w:szCs w:val="20"/>
        </w:rPr>
        <w:t>.</w:t>
      </w:r>
      <w:r w:rsidR="00020DCA" w:rsidRPr="0062574C">
        <w:rPr>
          <w:rFonts w:cs="Traditional Arabic"/>
          <w:b w:val="0"/>
          <w:bCs w:val="0"/>
          <w:sz w:val="20"/>
          <w:szCs w:val="20"/>
        </w:rPr>
        <w:t xml:space="preserve">  Duties: In charge of the department day-to-day activities, academic advis</w:t>
      </w:r>
      <w:r w:rsidR="00393C06" w:rsidRPr="0062574C">
        <w:rPr>
          <w:rFonts w:cs="Traditional Arabic"/>
          <w:b w:val="0"/>
          <w:bCs w:val="0"/>
          <w:sz w:val="20"/>
          <w:szCs w:val="20"/>
        </w:rPr>
        <w:t>e</w:t>
      </w:r>
      <w:r w:rsidR="00020DCA" w:rsidRPr="0062574C">
        <w:rPr>
          <w:rFonts w:cs="Traditional Arabic"/>
          <w:b w:val="0"/>
          <w:bCs w:val="0"/>
          <w:sz w:val="20"/>
          <w:szCs w:val="20"/>
        </w:rPr>
        <w:t>r, supervising the department members (13 academic staff), and setting the department agenda</w:t>
      </w:r>
      <w:r w:rsidR="006B33B4" w:rsidRPr="0062574C">
        <w:rPr>
          <w:rFonts w:cs="Traditional Arabic"/>
          <w:b w:val="0"/>
          <w:bCs w:val="0"/>
          <w:sz w:val="20"/>
          <w:szCs w:val="20"/>
        </w:rPr>
        <w:t xml:space="preserve"> and budget</w:t>
      </w:r>
      <w:r w:rsidR="00020DCA" w:rsidRPr="0062574C">
        <w:rPr>
          <w:rFonts w:cs="Traditional Arabic"/>
          <w:b w:val="0"/>
          <w:bCs w:val="0"/>
          <w:sz w:val="20"/>
          <w:szCs w:val="20"/>
        </w:rPr>
        <w:t xml:space="preserve">. </w:t>
      </w:r>
    </w:p>
    <w:p w:rsidR="00E845D1" w:rsidRPr="0062574C" w:rsidRDefault="00E845D1" w:rsidP="00B71AD3">
      <w:pPr>
        <w:pStyle w:val="BodyText2"/>
        <w:ind w:left="1418" w:hanging="1418"/>
        <w:rPr>
          <w:rFonts w:cs="Traditional Arabic"/>
          <w:sz w:val="20"/>
          <w:szCs w:val="20"/>
        </w:rPr>
      </w:pPr>
      <w:r w:rsidRPr="0062574C">
        <w:rPr>
          <w:rFonts w:cs="Traditional Arabic"/>
          <w:sz w:val="20"/>
          <w:szCs w:val="20"/>
        </w:rPr>
        <w:t>2001-</w:t>
      </w:r>
      <w:r w:rsidR="00B71AD3" w:rsidRPr="0062574C">
        <w:rPr>
          <w:rFonts w:cs="Traditional Arabic"/>
          <w:sz w:val="20"/>
          <w:szCs w:val="20"/>
        </w:rPr>
        <w:t>2009</w:t>
      </w:r>
      <w:r w:rsidRPr="0062574C">
        <w:rPr>
          <w:rFonts w:cs="Traditional Arabic"/>
          <w:sz w:val="20"/>
          <w:szCs w:val="20"/>
        </w:rPr>
        <w:tab/>
        <w:t>University of Philadelphia: Assistant Professor, courses include: Civilisation 1 and 2, Scientific Methods, Contemporary Issues, Thinking Skills</w:t>
      </w:r>
      <w:r w:rsidR="00994BD6" w:rsidRPr="0062574C">
        <w:rPr>
          <w:rFonts w:cs="Traditional Arabic"/>
          <w:sz w:val="20"/>
          <w:szCs w:val="20"/>
        </w:rPr>
        <w:t>, Science and Society</w:t>
      </w:r>
      <w:r w:rsidRPr="0062574C">
        <w:rPr>
          <w:rFonts w:cs="Traditional Arabic"/>
          <w:sz w:val="20"/>
          <w:szCs w:val="20"/>
        </w:rPr>
        <w:t xml:space="preserve"> and History of Science. </w:t>
      </w:r>
    </w:p>
    <w:p w:rsidR="00E845D1" w:rsidRPr="0062574C" w:rsidRDefault="00E845D1" w:rsidP="00E845D1">
      <w:pPr>
        <w:pStyle w:val="Heading1"/>
        <w:ind w:left="1440" w:hanging="1440"/>
        <w:jc w:val="both"/>
        <w:rPr>
          <w:rFonts w:cs="Traditional Arabic"/>
          <w:b w:val="0"/>
          <w:bCs w:val="0"/>
          <w:sz w:val="20"/>
          <w:szCs w:val="20"/>
        </w:rPr>
      </w:pPr>
      <w:r w:rsidRPr="0062574C">
        <w:rPr>
          <w:rFonts w:cs="Traditional Arabic"/>
          <w:b w:val="0"/>
          <w:bCs w:val="0"/>
          <w:sz w:val="20"/>
          <w:szCs w:val="20"/>
        </w:rPr>
        <w:lastRenderedPageBreak/>
        <w:t>2008</w:t>
      </w:r>
      <w:r w:rsidRPr="0062574C">
        <w:rPr>
          <w:rFonts w:cs="Traditional Arabic"/>
          <w:b w:val="0"/>
          <w:bCs w:val="0"/>
          <w:sz w:val="20"/>
          <w:szCs w:val="20"/>
        </w:rPr>
        <w:tab/>
        <w:t xml:space="preserve">Commissioned by Saga to write a contribution to the “Encyclopaedia of Research Design” edited by Neil Salkind. </w:t>
      </w:r>
    </w:p>
    <w:p w:rsidR="00915DD7" w:rsidRPr="0062574C" w:rsidRDefault="00091250" w:rsidP="00152615">
      <w:pPr>
        <w:pStyle w:val="Heading1"/>
        <w:ind w:left="1440" w:hanging="1440"/>
        <w:jc w:val="both"/>
        <w:rPr>
          <w:rFonts w:cs="Traditional Arabic"/>
          <w:b w:val="0"/>
          <w:bCs w:val="0"/>
          <w:sz w:val="20"/>
          <w:szCs w:val="20"/>
        </w:rPr>
      </w:pPr>
      <w:r w:rsidRPr="0062574C">
        <w:rPr>
          <w:rFonts w:cs="Traditional Arabic"/>
          <w:b w:val="0"/>
          <w:bCs w:val="0"/>
          <w:sz w:val="20"/>
          <w:szCs w:val="20"/>
        </w:rPr>
        <w:t>2005-</w:t>
      </w:r>
      <w:r w:rsidR="00E845D1" w:rsidRPr="0062574C">
        <w:rPr>
          <w:rFonts w:cs="Traditional Arabic"/>
          <w:b w:val="0"/>
          <w:bCs w:val="0"/>
          <w:sz w:val="20"/>
          <w:szCs w:val="20"/>
        </w:rPr>
        <w:t>200</w:t>
      </w:r>
      <w:r w:rsidR="00152615">
        <w:rPr>
          <w:rFonts w:cs="Traditional Arabic"/>
          <w:b w:val="0"/>
          <w:bCs w:val="0"/>
          <w:sz w:val="20"/>
          <w:szCs w:val="20"/>
        </w:rPr>
        <w:t>9</w:t>
      </w:r>
      <w:r w:rsidRPr="0062574C">
        <w:rPr>
          <w:rFonts w:cs="Traditional Arabic"/>
          <w:b w:val="0"/>
          <w:bCs w:val="0"/>
          <w:sz w:val="20"/>
          <w:szCs w:val="20"/>
        </w:rPr>
        <w:tab/>
      </w:r>
      <w:r w:rsidR="00E205C9" w:rsidRPr="0062574C">
        <w:rPr>
          <w:rFonts w:cs="Traditional Arabic"/>
          <w:b w:val="0"/>
          <w:bCs w:val="0"/>
          <w:sz w:val="20"/>
          <w:szCs w:val="20"/>
        </w:rPr>
        <w:t xml:space="preserve">Philadelphia </w:t>
      </w:r>
      <w:r w:rsidRPr="0062574C">
        <w:rPr>
          <w:rFonts w:cs="Traditional Arabic"/>
          <w:b w:val="0"/>
          <w:bCs w:val="0"/>
          <w:sz w:val="20"/>
          <w:szCs w:val="20"/>
        </w:rPr>
        <w:t xml:space="preserve">University: </w:t>
      </w:r>
      <w:r w:rsidR="009200A0" w:rsidRPr="0062574C">
        <w:rPr>
          <w:rFonts w:cs="Traditional Arabic"/>
          <w:b w:val="0"/>
          <w:bCs w:val="0"/>
          <w:sz w:val="20"/>
          <w:szCs w:val="20"/>
        </w:rPr>
        <w:t>Deputy</w:t>
      </w:r>
      <w:r w:rsidRPr="0062574C">
        <w:rPr>
          <w:rFonts w:cs="Traditional Arabic"/>
          <w:b w:val="0"/>
          <w:bCs w:val="0"/>
          <w:sz w:val="20"/>
          <w:szCs w:val="20"/>
        </w:rPr>
        <w:t xml:space="preserve"> Dean, Faculty of Arts.</w:t>
      </w:r>
      <w:r w:rsidR="00020DCA" w:rsidRPr="0062574C">
        <w:rPr>
          <w:rFonts w:cs="Traditional Arabic"/>
          <w:b w:val="0"/>
          <w:bCs w:val="0"/>
          <w:sz w:val="20"/>
          <w:szCs w:val="20"/>
        </w:rPr>
        <w:t xml:space="preserve"> Duties: </w:t>
      </w:r>
      <w:r w:rsidR="00020DCA" w:rsidRPr="0062574C">
        <w:rPr>
          <w:b w:val="0"/>
          <w:bCs w:val="0"/>
          <w:sz w:val="20"/>
          <w:szCs w:val="20"/>
        </w:rPr>
        <w:t>In charge of quality and assurance at the Faculty, setting the faculty yearly agenda</w:t>
      </w:r>
      <w:r w:rsidR="006B33B4" w:rsidRPr="0062574C">
        <w:rPr>
          <w:b w:val="0"/>
          <w:bCs w:val="0"/>
          <w:sz w:val="20"/>
          <w:szCs w:val="20"/>
        </w:rPr>
        <w:t xml:space="preserve"> and budget</w:t>
      </w:r>
      <w:r w:rsidR="00020DCA" w:rsidRPr="0062574C">
        <w:rPr>
          <w:b w:val="0"/>
          <w:bCs w:val="0"/>
          <w:sz w:val="20"/>
          <w:szCs w:val="20"/>
        </w:rPr>
        <w:t>, writing the annual report, following up on the lecturing and academic activities of the faculty members (52 academic staff members + 15 non-academic staff) and writing their assessment yearly reports, supervise the heads of departments, deputy for the Philadelphia International Conference President. Following up external communications concerning the Faculty activities such as the Yearly Scientific Week, The Conference, the Monthly Staff Seminar, and other related activities.</w:t>
      </w:r>
    </w:p>
    <w:p w:rsidR="00C21909" w:rsidRPr="0062574C" w:rsidRDefault="00C21909" w:rsidP="002E15CD">
      <w:pPr>
        <w:pStyle w:val="Heading1"/>
        <w:ind w:left="1440" w:hanging="1440"/>
        <w:jc w:val="both"/>
        <w:rPr>
          <w:rFonts w:cs="Traditional Arabic"/>
          <w:b w:val="0"/>
          <w:bCs w:val="0"/>
          <w:sz w:val="20"/>
          <w:szCs w:val="20"/>
        </w:rPr>
      </w:pPr>
      <w:r w:rsidRPr="0062574C">
        <w:rPr>
          <w:rFonts w:cs="Traditional Arabic"/>
          <w:b w:val="0"/>
          <w:bCs w:val="0"/>
          <w:sz w:val="20"/>
          <w:szCs w:val="20"/>
        </w:rPr>
        <w:t>2008</w:t>
      </w:r>
      <w:r w:rsidRPr="0062574C">
        <w:rPr>
          <w:rFonts w:cs="Traditional Arabic"/>
          <w:b w:val="0"/>
          <w:bCs w:val="0"/>
          <w:sz w:val="20"/>
          <w:szCs w:val="20"/>
        </w:rPr>
        <w:tab/>
        <w:t xml:space="preserve">AVSI, the Association of Volunteers in International Service, Jordan, Developing a manual on </w:t>
      </w:r>
      <w:r w:rsidR="002E15CD" w:rsidRPr="0062574C">
        <w:rPr>
          <w:rFonts w:cs="Traditional Arabic"/>
          <w:b w:val="0"/>
          <w:bCs w:val="0"/>
          <w:sz w:val="20"/>
          <w:szCs w:val="20"/>
        </w:rPr>
        <w:t xml:space="preserve">ICT-for-disability </w:t>
      </w:r>
      <w:r w:rsidRPr="0062574C">
        <w:rPr>
          <w:rFonts w:cs="Traditional Arabic"/>
          <w:b w:val="0"/>
          <w:bCs w:val="0"/>
          <w:sz w:val="20"/>
          <w:szCs w:val="20"/>
        </w:rPr>
        <w:t xml:space="preserve">teaching skills and conducting the relevant training course, (two months). </w:t>
      </w:r>
    </w:p>
    <w:p w:rsidR="00C21909" w:rsidRPr="0062574C" w:rsidRDefault="00C21909" w:rsidP="00F64A3D">
      <w:pPr>
        <w:pStyle w:val="Heading1"/>
        <w:ind w:left="1440" w:hanging="1440"/>
        <w:jc w:val="both"/>
        <w:rPr>
          <w:rFonts w:cs="Traditional Arabic"/>
          <w:b w:val="0"/>
          <w:bCs w:val="0"/>
          <w:sz w:val="20"/>
          <w:szCs w:val="20"/>
        </w:rPr>
      </w:pPr>
      <w:r w:rsidRPr="0062574C">
        <w:rPr>
          <w:rFonts w:cs="Traditional Arabic"/>
          <w:b w:val="0"/>
          <w:bCs w:val="0"/>
          <w:sz w:val="20"/>
          <w:szCs w:val="20"/>
        </w:rPr>
        <w:t>2008</w:t>
      </w:r>
      <w:r w:rsidRPr="0062574C">
        <w:rPr>
          <w:rFonts w:cs="Traditional Arabic"/>
          <w:b w:val="0"/>
          <w:bCs w:val="0"/>
          <w:sz w:val="20"/>
          <w:szCs w:val="20"/>
        </w:rPr>
        <w:tab/>
        <w:t xml:space="preserve">Sartt, The Jordanian Centre for Knowledge Management, Jordan, Developing a manual on Civil Society and </w:t>
      </w:r>
      <w:r w:rsidR="00F64A3D" w:rsidRPr="0062574C">
        <w:rPr>
          <w:rFonts w:cs="Traditional Arabic"/>
          <w:b w:val="0"/>
          <w:bCs w:val="0"/>
          <w:sz w:val="20"/>
          <w:szCs w:val="20"/>
        </w:rPr>
        <w:t>P</w:t>
      </w:r>
      <w:r w:rsidRPr="0062574C">
        <w:rPr>
          <w:rFonts w:cs="Traditional Arabic"/>
          <w:b w:val="0"/>
          <w:bCs w:val="0"/>
          <w:sz w:val="20"/>
          <w:szCs w:val="20"/>
        </w:rPr>
        <w:t xml:space="preserve">olitical </w:t>
      </w:r>
      <w:r w:rsidR="00F64A3D" w:rsidRPr="0062574C">
        <w:rPr>
          <w:rFonts w:cs="Traditional Arabic"/>
          <w:b w:val="0"/>
          <w:bCs w:val="0"/>
          <w:sz w:val="20"/>
          <w:szCs w:val="20"/>
        </w:rPr>
        <w:t>D</w:t>
      </w:r>
      <w:r w:rsidRPr="0062574C">
        <w:rPr>
          <w:rFonts w:cs="Traditional Arabic"/>
          <w:b w:val="0"/>
          <w:bCs w:val="0"/>
          <w:sz w:val="20"/>
          <w:szCs w:val="20"/>
        </w:rPr>
        <w:t xml:space="preserve">evelopments in Jordan, (two months). </w:t>
      </w:r>
    </w:p>
    <w:p w:rsidR="005D3106" w:rsidRPr="0062574C" w:rsidRDefault="005D3106" w:rsidP="00573F74">
      <w:pPr>
        <w:pStyle w:val="Heading1"/>
        <w:ind w:left="1440" w:hanging="1440"/>
        <w:jc w:val="both"/>
        <w:rPr>
          <w:rFonts w:cs="Traditional Arabic"/>
          <w:b w:val="0"/>
          <w:bCs w:val="0"/>
          <w:sz w:val="20"/>
          <w:szCs w:val="20"/>
        </w:rPr>
      </w:pPr>
      <w:r w:rsidRPr="0062574C">
        <w:rPr>
          <w:rFonts w:cs="Traditional Arabic"/>
          <w:b w:val="0"/>
          <w:bCs w:val="0"/>
          <w:sz w:val="20"/>
          <w:szCs w:val="20"/>
        </w:rPr>
        <w:t>2007</w:t>
      </w:r>
      <w:r w:rsidRPr="0062574C">
        <w:rPr>
          <w:rFonts w:cs="Traditional Arabic"/>
          <w:b w:val="0"/>
          <w:bCs w:val="0"/>
          <w:sz w:val="20"/>
          <w:szCs w:val="20"/>
        </w:rPr>
        <w:tab/>
        <w:t xml:space="preserve">AVSI, </w:t>
      </w:r>
      <w:r w:rsidR="00573F74" w:rsidRPr="0062574C">
        <w:rPr>
          <w:rFonts w:cs="Traditional Arabic"/>
          <w:b w:val="0"/>
          <w:bCs w:val="0"/>
          <w:sz w:val="20"/>
          <w:szCs w:val="20"/>
        </w:rPr>
        <w:t>the Association of Volunteers in International Service</w:t>
      </w:r>
      <w:r w:rsidRPr="0062574C">
        <w:rPr>
          <w:rFonts w:cs="Traditional Arabic"/>
          <w:b w:val="0"/>
          <w:bCs w:val="0"/>
          <w:sz w:val="20"/>
          <w:szCs w:val="20"/>
        </w:rPr>
        <w:t>,</w:t>
      </w:r>
      <w:r w:rsidR="00573F74" w:rsidRPr="0062574C">
        <w:rPr>
          <w:rFonts w:cs="Traditional Arabic"/>
          <w:b w:val="0"/>
          <w:bCs w:val="0"/>
          <w:sz w:val="20"/>
          <w:szCs w:val="20"/>
        </w:rPr>
        <w:t xml:space="preserve"> Jordan, Developing a manual on KAP-Surveys and conducting the relevant training course, (two months).</w:t>
      </w:r>
    </w:p>
    <w:p w:rsidR="005D3106" w:rsidRPr="0062574C" w:rsidRDefault="005D3106" w:rsidP="005D3106">
      <w:pPr>
        <w:pStyle w:val="Heading1"/>
        <w:ind w:left="1440" w:hanging="1440"/>
        <w:jc w:val="both"/>
        <w:rPr>
          <w:rFonts w:cs="Traditional Arabic"/>
          <w:b w:val="0"/>
          <w:bCs w:val="0"/>
          <w:sz w:val="20"/>
          <w:szCs w:val="20"/>
        </w:rPr>
      </w:pPr>
      <w:r w:rsidRPr="0062574C">
        <w:rPr>
          <w:rFonts w:cs="Traditional Arabic"/>
          <w:b w:val="0"/>
          <w:bCs w:val="0"/>
          <w:sz w:val="20"/>
          <w:szCs w:val="20"/>
        </w:rPr>
        <w:t>2007</w:t>
      </w:r>
      <w:r w:rsidRPr="0062574C">
        <w:rPr>
          <w:rFonts w:cs="Traditional Arabic"/>
          <w:b w:val="0"/>
          <w:bCs w:val="0"/>
          <w:sz w:val="20"/>
          <w:szCs w:val="20"/>
        </w:rPr>
        <w:tab/>
        <w:t xml:space="preserve">Petra Aluminium Company, Jordan, Conducting a KAP-Survey and developing a training manual on Work Environment for their leaders. </w:t>
      </w:r>
    </w:p>
    <w:p w:rsidR="002D4301" w:rsidRPr="0062574C" w:rsidRDefault="002D4301" w:rsidP="002D4301">
      <w:pPr>
        <w:pStyle w:val="Heading1"/>
        <w:ind w:left="1440" w:hanging="1440"/>
        <w:jc w:val="both"/>
        <w:rPr>
          <w:rFonts w:cs="Traditional Arabic"/>
          <w:b w:val="0"/>
          <w:bCs w:val="0"/>
          <w:sz w:val="20"/>
          <w:szCs w:val="20"/>
        </w:rPr>
      </w:pPr>
      <w:r w:rsidRPr="0062574C">
        <w:rPr>
          <w:rFonts w:cs="Traditional Arabic"/>
          <w:b w:val="0"/>
          <w:bCs w:val="0"/>
          <w:sz w:val="20"/>
          <w:szCs w:val="20"/>
        </w:rPr>
        <w:t>2006</w:t>
      </w:r>
      <w:r w:rsidRPr="0062574C">
        <w:rPr>
          <w:rFonts w:cs="Traditional Arabic"/>
          <w:b w:val="0"/>
          <w:bCs w:val="0"/>
          <w:sz w:val="20"/>
          <w:szCs w:val="20"/>
        </w:rPr>
        <w:tab/>
        <w:t xml:space="preserve">UNDP, Capacity 2015 Office the Arab Region ,  developing a Monitoring and Evaluation manual. </w:t>
      </w:r>
    </w:p>
    <w:p w:rsidR="00671015" w:rsidRPr="0062574C" w:rsidRDefault="00F867AF" w:rsidP="00671015">
      <w:pPr>
        <w:pStyle w:val="Heading1"/>
        <w:ind w:left="1440" w:hanging="1440"/>
        <w:jc w:val="both"/>
        <w:rPr>
          <w:rFonts w:cs="Traditional Arabic"/>
          <w:b w:val="0"/>
          <w:bCs w:val="0"/>
          <w:sz w:val="20"/>
          <w:szCs w:val="20"/>
        </w:rPr>
      </w:pPr>
      <w:r w:rsidRPr="0062574C">
        <w:rPr>
          <w:rFonts w:cs="Traditional Arabic"/>
          <w:b w:val="0"/>
          <w:bCs w:val="0"/>
          <w:sz w:val="20"/>
          <w:szCs w:val="20"/>
        </w:rPr>
        <w:t>200</w:t>
      </w:r>
      <w:r w:rsidR="00671015" w:rsidRPr="0062574C">
        <w:rPr>
          <w:rFonts w:cs="Traditional Arabic"/>
          <w:b w:val="0"/>
          <w:bCs w:val="0"/>
          <w:sz w:val="20"/>
          <w:szCs w:val="20"/>
        </w:rPr>
        <w:t>6</w:t>
      </w:r>
      <w:r w:rsidRPr="0062574C">
        <w:rPr>
          <w:rFonts w:cs="Traditional Arabic"/>
          <w:b w:val="0"/>
          <w:bCs w:val="0"/>
          <w:sz w:val="20"/>
          <w:szCs w:val="20"/>
        </w:rPr>
        <w:tab/>
        <w:t xml:space="preserve">UNDP, Capacity 2015 Office the Arab Region ,  Implementing the UNDP- Philadelphia agreement to teach MDGs to student within the Contemporary Issues course. </w:t>
      </w:r>
    </w:p>
    <w:p w:rsidR="00F867AF" w:rsidRPr="0062574C" w:rsidRDefault="00F867AF" w:rsidP="00671015">
      <w:pPr>
        <w:pStyle w:val="Heading1"/>
        <w:ind w:left="1440" w:hanging="1440"/>
        <w:jc w:val="both"/>
        <w:rPr>
          <w:rFonts w:cs="Traditional Arabic"/>
          <w:b w:val="0"/>
          <w:bCs w:val="0"/>
          <w:sz w:val="20"/>
          <w:szCs w:val="20"/>
        </w:rPr>
      </w:pPr>
      <w:r w:rsidRPr="0062574C">
        <w:rPr>
          <w:rFonts w:cs="Traditional Arabic"/>
          <w:b w:val="0"/>
          <w:bCs w:val="0"/>
          <w:sz w:val="20"/>
          <w:szCs w:val="20"/>
        </w:rPr>
        <w:t>2006</w:t>
      </w:r>
      <w:r w:rsidRPr="0062574C">
        <w:rPr>
          <w:rFonts w:cs="Traditional Arabic"/>
          <w:b w:val="0"/>
          <w:bCs w:val="0"/>
          <w:sz w:val="20"/>
          <w:szCs w:val="20"/>
        </w:rPr>
        <w:tab/>
        <w:t>UNIFEM, Consultant, preparing manuals built on thinking skills for students and fresh graduates on Life Skills, and conducting the relevant TOT course.</w:t>
      </w:r>
    </w:p>
    <w:p w:rsidR="00D86FD2" w:rsidRPr="0062574C" w:rsidRDefault="00915DD7" w:rsidP="00BC4065">
      <w:pPr>
        <w:pStyle w:val="Heading1"/>
        <w:ind w:left="1440" w:hanging="1440"/>
        <w:jc w:val="both"/>
        <w:rPr>
          <w:rFonts w:cs="Traditional Arabic"/>
          <w:b w:val="0"/>
          <w:bCs w:val="0"/>
          <w:sz w:val="20"/>
          <w:szCs w:val="20"/>
        </w:rPr>
      </w:pPr>
      <w:r w:rsidRPr="0062574C">
        <w:rPr>
          <w:rFonts w:cs="Traditional Arabic"/>
          <w:b w:val="0"/>
          <w:bCs w:val="0"/>
          <w:sz w:val="20"/>
          <w:szCs w:val="20"/>
        </w:rPr>
        <w:t>2005</w:t>
      </w:r>
      <w:r w:rsidRPr="0062574C">
        <w:rPr>
          <w:rFonts w:cs="Traditional Arabic"/>
          <w:b w:val="0"/>
          <w:bCs w:val="0"/>
          <w:sz w:val="20"/>
          <w:szCs w:val="20"/>
        </w:rPr>
        <w:tab/>
        <w:t>UNRWA, Consultant, preparing manuals built on thinking skills</w:t>
      </w:r>
      <w:r w:rsidR="00BC4065" w:rsidRPr="0062574C">
        <w:rPr>
          <w:rFonts w:cs="Traditional Arabic"/>
          <w:b w:val="0"/>
          <w:bCs w:val="0"/>
          <w:sz w:val="20"/>
          <w:szCs w:val="20"/>
        </w:rPr>
        <w:t xml:space="preserve"> for the staff on Monitoring and Evaluation, and conducting the relevant training course.</w:t>
      </w:r>
    </w:p>
    <w:p w:rsidR="00977165" w:rsidRPr="0062574C" w:rsidRDefault="007E6209" w:rsidP="007E6209">
      <w:pPr>
        <w:pStyle w:val="Heading1"/>
        <w:ind w:left="1440" w:hanging="1440"/>
        <w:jc w:val="both"/>
        <w:rPr>
          <w:rFonts w:cs="Traditional Arabic"/>
          <w:b w:val="0"/>
          <w:bCs w:val="0"/>
          <w:sz w:val="20"/>
          <w:szCs w:val="20"/>
        </w:rPr>
      </w:pPr>
      <w:r w:rsidRPr="0062574C">
        <w:rPr>
          <w:rFonts w:cs="Traditional Arabic"/>
          <w:b w:val="0"/>
          <w:bCs w:val="0"/>
          <w:sz w:val="20"/>
          <w:szCs w:val="20"/>
        </w:rPr>
        <w:t>2010</w:t>
      </w:r>
      <w:r w:rsidR="00977165" w:rsidRPr="0062574C">
        <w:rPr>
          <w:rFonts w:cs="Traditional Arabic"/>
          <w:b w:val="0"/>
          <w:bCs w:val="0"/>
          <w:sz w:val="20"/>
          <w:szCs w:val="20"/>
        </w:rPr>
        <w:tab/>
        <w:t>Article writer with Al-Ghad Newspaper, Jordan, writing a week</w:t>
      </w:r>
      <w:r w:rsidRPr="0062574C">
        <w:rPr>
          <w:rFonts w:cs="Traditional Arabic"/>
          <w:b w:val="0"/>
          <w:bCs w:val="0"/>
          <w:sz w:val="20"/>
          <w:szCs w:val="20"/>
        </w:rPr>
        <w:t>ly page</w:t>
      </w:r>
      <w:r w:rsidR="00977165" w:rsidRPr="0062574C">
        <w:rPr>
          <w:rFonts w:cs="Traditional Arabic"/>
          <w:b w:val="0"/>
          <w:bCs w:val="0"/>
          <w:sz w:val="20"/>
          <w:szCs w:val="20"/>
        </w:rPr>
        <w:t xml:space="preserve"> on </w:t>
      </w:r>
      <w:r w:rsidRPr="0062574C">
        <w:rPr>
          <w:rFonts w:cs="Traditional Arabic"/>
          <w:b w:val="0"/>
          <w:bCs w:val="0"/>
          <w:sz w:val="20"/>
          <w:szCs w:val="20"/>
        </w:rPr>
        <w:t>philosophical issues</w:t>
      </w:r>
      <w:r w:rsidR="00977165" w:rsidRPr="0062574C">
        <w:rPr>
          <w:rFonts w:cs="Traditional Arabic"/>
          <w:b w:val="0"/>
          <w:bCs w:val="0"/>
          <w:sz w:val="20"/>
          <w:szCs w:val="20"/>
        </w:rPr>
        <w:t xml:space="preserve">. </w:t>
      </w:r>
      <w:r w:rsidR="00977165" w:rsidRPr="0062574C">
        <w:rPr>
          <w:rFonts w:cs="Traditional Arabic"/>
          <w:b w:val="0"/>
          <w:bCs w:val="0"/>
          <w:sz w:val="20"/>
          <w:szCs w:val="20"/>
        </w:rPr>
        <w:tab/>
      </w:r>
    </w:p>
    <w:p w:rsidR="00D71A47" w:rsidRPr="0062574C" w:rsidRDefault="00D71A47" w:rsidP="00D71A47">
      <w:pPr>
        <w:pStyle w:val="Heading1"/>
        <w:ind w:left="1440" w:hanging="1440"/>
        <w:jc w:val="both"/>
        <w:rPr>
          <w:rFonts w:cs="Traditional Arabic"/>
          <w:b w:val="0"/>
          <w:bCs w:val="0"/>
          <w:sz w:val="20"/>
          <w:szCs w:val="20"/>
        </w:rPr>
      </w:pPr>
      <w:r w:rsidRPr="0062574C">
        <w:rPr>
          <w:rFonts w:cs="Traditional Arabic"/>
          <w:b w:val="0"/>
          <w:bCs w:val="0"/>
          <w:sz w:val="20"/>
          <w:szCs w:val="20"/>
        </w:rPr>
        <w:t>2007</w:t>
      </w:r>
      <w:r w:rsidR="00341E78" w:rsidRPr="0062574C">
        <w:rPr>
          <w:rFonts w:cs="Traditional Arabic"/>
          <w:b w:val="0"/>
          <w:bCs w:val="0"/>
          <w:sz w:val="20"/>
          <w:szCs w:val="20"/>
        </w:rPr>
        <w:t>-2008</w:t>
      </w:r>
      <w:r w:rsidRPr="0062574C">
        <w:rPr>
          <w:rFonts w:cs="Traditional Arabic"/>
          <w:b w:val="0"/>
          <w:bCs w:val="0"/>
          <w:sz w:val="20"/>
          <w:szCs w:val="20"/>
        </w:rPr>
        <w:tab/>
        <w:t xml:space="preserve">Article writer with Al-Arab Newspaper, Qatar, writing an article a week on scientific knowledge. </w:t>
      </w:r>
      <w:r w:rsidRPr="0062574C">
        <w:rPr>
          <w:rFonts w:cs="Traditional Arabic"/>
          <w:b w:val="0"/>
          <w:bCs w:val="0"/>
          <w:sz w:val="20"/>
          <w:szCs w:val="20"/>
        </w:rPr>
        <w:tab/>
      </w:r>
    </w:p>
    <w:p w:rsidR="00915DD7" w:rsidRPr="0062574C" w:rsidRDefault="00D86FD2" w:rsidP="007E6209">
      <w:pPr>
        <w:pStyle w:val="Heading1"/>
        <w:ind w:left="1440" w:hanging="1440"/>
        <w:jc w:val="both"/>
        <w:rPr>
          <w:rFonts w:cs="Traditional Arabic"/>
          <w:b w:val="0"/>
          <w:bCs w:val="0"/>
          <w:sz w:val="20"/>
          <w:szCs w:val="20"/>
        </w:rPr>
      </w:pPr>
      <w:r w:rsidRPr="0062574C">
        <w:rPr>
          <w:rFonts w:cs="Traditional Arabic"/>
          <w:b w:val="0"/>
          <w:bCs w:val="0"/>
          <w:sz w:val="20"/>
          <w:szCs w:val="20"/>
        </w:rPr>
        <w:t>2005-</w:t>
      </w:r>
      <w:r w:rsidR="00D71A47" w:rsidRPr="0062574C">
        <w:rPr>
          <w:rFonts w:cs="Traditional Arabic"/>
          <w:b w:val="0"/>
          <w:bCs w:val="0"/>
          <w:sz w:val="20"/>
          <w:szCs w:val="20"/>
        </w:rPr>
        <w:t>2007</w:t>
      </w:r>
      <w:r w:rsidRPr="0062574C">
        <w:rPr>
          <w:rFonts w:cs="Traditional Arabic"/>
          <w:b w:val="0"/>
          <w:bCs w:val="0"/>
          <w:sz w:val="20"/>
          <w:szCs w:val="20"/>
        </w:rPr>
        <w:tab/>
        <w:t>Article writer with Al-</w:t>
      </w:r>
      <w:r w:rsidR="007E6209" w:rsidRPr="0062574C">
        <w:rPr>
          <w:rFonts w:cs="Traditional Arabic"/>
          <w:b w:val="0"/>
          <w:bCs w:val="0"/>
          <w:sz w:val="20"/>
          <w:szCs w:val="20"/>
        </w:rPr>
        <w:t>G</w:t>
      </w:r>
      <w:r w:rsidRPr="0062574C">
        <w:rPr>
          <w:rFonts w:cs="Traditional Arabic"/>
          <w:b w:val="0"/>
          <w:bCs w:val="0"/>
          <w:sz w:val="20"/>
          <w:szCs w:val="20"/>
        </w:rPr>
        <w:t>had Newspaper, writing two articles a week</w:t>
      </w:r>
      <w:r w:rsidR="00443599" w:rsidRPr="0062574C">
        <w:rPr>
          <w:rFonts w:cs="Traditional Arabic"/>
          <w:b w:val="0"/>
          <w:bCs w:val="0"/>
          <w:sz w:val="20"/>
          <w:szCs w:val="20"/>
        </w:rPr>
        <w:t xml:space="preserve"> on thoughts and cultural issues</w:t>
      </w:r>
      <w:r w:rsidRPr="0062574C">
        <w:rPr>
          <w:rFonts w:cs="Traditional Arabic"/>
          <w:b w:val="0"/>
          <w:bCs w:val="0"/>
          <w:sz w:val="20"/>
          <w:szCs w:val="20"/>
        </w:rPr>
        <w:t xml:space="preserve">. </w:t>
      </w:r>
    </w:p>
    <w:p w:rsidR="00267DBB" w:rsidRPr="0062574C" w:rsidRDefault="00267DBB" w:rsidP="00BF35A5">
      <w:pPr>
        <w:pStyle w:val="BodyText2"/>
        <w:ind w:left="1418" w:hanging="1418"/>
        <w:rPr>
          <w:rFonts w:cs="Traditional Arabic"/>
          <w:sz w:val="20"/>
          <w:szCs w:val="20"/>
        </w:rPr>
      </w:pPr>
      <w:r w:rsidRPr="0062574C">
        <w:rPr>
          <w:rFonts w:cs="Traditional Arabic"/>
          <w:sz w:val="20"/>
          <w:szCs w:val="20"/>
        </w:rPr>
        <w:t>2003</w:t>
      </w:r>
      <w:r w:rsidRPr="0062574C">
        <w:rPr>
          <w:rFonts w:cs="Traditional Arabic"/>
          <w:sz w:val="20"/>
          <w:szCs w:val="20"/>
        </w:rPr>
        <w:tab/>
        <w:t xml:space="preserve">New York Institute for Technology, Amman Campus: </w:t>
      </w:r>
      <w:r w:rsidR="00BF35A5" w:rsidRPr="0062574C">
        <w:rPr>
          <w:rFonts w:cs="Traditional Arabic"/>
          <w:sz w:val="20"/>
          <w:szCs w:val="20"/>
        </w:rPr>
        <w:t>Lecturer</w:t>
      </w:r>
      <w:r w:rsidRPr="0062574C">
        <w:rPr>
          <w:rFonts w:cs="Traditional Arabic"/>
          <w:sz w:val="20"/>
          <w:szCs w:val="20"/>
        </w:rPr>
        <w:t xml:space="preserve">, one course, Introduction to Philosophy, summer term 2003. </w:t>
      </w:r>
    </w:p>
    <w:p w:rsidR="00267DBB" w:rsidRPr="0062574C" w:rsidRDefault="00267DBB" w:rsidP="00F3784C">
      <w:pPr>
        <w:pStyle w:val="BodyText2"/>
        <w:ind w:left="1418" w:hanging="1418"/>
        <w:rPr>
          <w:rFonts w:cs="Traditional Arabic"/>
          <w:sz w:val="20"/>
          <w:szCs w:val="20"/>
        </w:rPr>
      </w:pPr>
      <w:r w:rsidRPr="0062574C">
        <w:rPr>
          <w:rFonts w:cs="Traditional Arabic"/>
          <w:sz w:val="20"/>
          <w:szCs w:val="20"/>
        </w:rPr>
        <w:t>2003</w:t>
      </w:r>
      <w:r w:rsidRPr="0062574C">
        <w:rPr>
          <w:rFonts w:cs="Traditional Arabic"/>
          <w:sz w:val="20"/>
          <w:szCs w:val="20"/>
        </w:rPr>
        <w:tab/>
        <w:t>UNIFEM, Consultant, preparing manuals built on thinking and communication skills as part of the project: “Empowering Women in Tourism Sector</w:t>
      </w:r>
      <w:r w:rsidR="00671015" w:rsidRPr="0062574C">
        <w:rPr>
          <w:rFonts w:cs="Traditional Arabic"/>
          <w:sz w:val="20"/>
          <w:szCs w:val="20"/>
        </w:rPr>
        <w:t>” (</w:t>
      </w:r>
      <w:r w:rsidRPr="0062574C">
        <w:rPr>
          <w:rFonts w:cs="Traditional Arabic"/>
          <w:sz w:val="20"/>
          <w:szCs w:val="20"/>
        </w:rPr>
        <w:t xml:space="preserve">July – September). Also preparing the trainers of trainees manual, and conducting the training </w:t>
      </w:r>
      <w:r w:rsidR="00F3784C" w:rsidRPr="0062574C">
        <w:rPr>
          <w:rFonts w:cs="Traditional Arabic"/>
          <w:sz w:val="20"/>
          <w:szCs w:val="20"/>
        </w:rPr>
        <w:t>of</w:t>
      </w:r>
      <w:r w:rsidRPr="0062574C">
        <w:rPr>
          <w:rFonts w:cs="Traditional Arabic"/>
          <w:sz w:val="20"/>
          <w:szCs w:val="20"/>
        </w:rPr>
        <w:t xml:space="preserve"> trainers. (15</w:t>
      </w:r>
      <w:r w:rsidRPr="0062574C">
        <w:rPr>
          <w:rFonts w:cs="Traditional Arabic"/>
          <w:sz w:val="20"/>
          <w:szCs w:val="20"/>
          <w:vertAlign w:val="superscript"/>
        </w:rPr>
        <w:t>th</w:t>
      </w:r>
      <w:r w:rsidRPr="0062574C">
        <w:rPr>
          <w:rFonts w:cs="Traditional Arabic"/>
          <w:sz w:val="20"/>
          <w:szCs w:val="20"/>
        </w:rPr>
        <w:t xml:space="preserve"> September – 2</w:t>
      </w:r>
      <w:r w:rsidRPr="0062574C">
        <w:rPr>
          <w:rFonts w:cs="Traditional Arabic"/>
          <w:sz w:val="20"/>
          <w:szCs w:val="20"/>
          <w:vertAlign w:val="superscript"/>
        </w:rPr>
        <w:t>nd</w:t>
      </w:r>
      <w:r w:rsidRPr="0062574C">
        <w:rPr>
          <w:rFonts w:cs="Traditional Arabic"/>
          <w:sz w:val="20"/>
          <w:szCs w:val="20"/>
        </w:rPr>
        <w:t xml:space="preserve"> October).  </w:t>
      </w:r>
    </w:p>
    <w:p w:rsidR="00267DBB" w:rsidRPr="0062574C" w:rsidRDefault="00267DBB">
      <w:pPr>
        <w:pStyle w:val="BodyText2"/>
        <w:ind w:left="1418" w:hanging="1418"/>
        <w:rPr>
          <w:rFonts w:cs="Traditional Arabic"/>
          <w:sz w:val="20"/>
          <w:szCs w:val="20"/>
        </w:rPr>
      </w:pPr>
      <w:r w:rsidRPr="0062574C">
        <w:rPr>
          <w:rFonts w:cs="Traditional Arabic"/>
          <w:sz w:val="20"/>
          <w:szCs w:val="20"/>
        </w:rPr>
        <w:t xml:space="preserve">2000-2001 </w:t>
      </w:r>
      <w:r w:rsidRPr="0062574C">
        <w:rPr>
          <w:rFonts w:cs="Traditional Arabic"/>
          <w:sz w:val="20"/>
          <w:szCs w:val="20"/>
        </w:rPr>
        <w:tab/>
        <w:t xml:space="preserve">University of Philadelphia, Lecturer: Civilisation 1 and 2, Scientific Methods, Contemporary Issues and History of Science.  </w:t>
      </w:r>
    </w:p>
    <w:p w:rsidR="00267DBB" w:rsidRPr="002D4301" w:rsidRDefault="00267DBB">
      <w:pPr>
        <w:pStyle w:val="BodyText2"/>
        <w:ind w:left="1418" w:hanging="1418"/>
        <w:rPr>
          <w:rFonts w:cs="Traditional Arabic"/>
          <w:sz w:val="20"/>
          <w:szCs w:val="20"/>
        </w:rPr>
      </w:pPr>
      <w:r w:rsidRPr="0062574C">
        <w:rPr>
          <w:rFonts w:cs="Traditional Arabic"/>
          <w:sz w:val="20"/>
          <w:szCs w:val="20"/>
        </w:rPr>
        <w:t>2000-present</w:t>
      </w:r>
      <w:r w:rsidRPr="0062574C">
        <w:rPr>
          <w:rFonts w:cs="Traditional Arabic"/>
          <w:sz w:val="20"/>
          <w:szCs w:val="20"/>
        </w:rPr>
        <w:tab/>
        <w:t>London School of Economics, Centre for the Philosophy of the Natural and Social Science: Research Associate. Responsibility: to effectively contribute</w:t>
      </w:r>
      <w:r w:rsidR="005676EF" w:rsidRPr="0062574C">
        <w:rPr>
          <w:rFonts w:cs="Traditional Arabic"/>
          <w:sz w:val="20"/>
          <w:szCs w:val="20"/>
        </w:rPr>
        <w:t xml:space="preserve"> to the research in the Centre, currently I am part of</w:t>
      </w:r>
      <w:r w:rsidR="005676EF">
        <w:rPr>
          <w:rFonts w:cs="Traditional Arabic"/>
          <w:sz w:val="20"/>
          <w:szCs w:val="20"/>
        </w:rPr>
        <w:t xml:space="preserve"> the research team of Templeton Project on “Gods Laws, Natural Laws”.   </w:t>
      </w:r>
    </w:p>
    <w:p w:rsidR="00267DBB" w:rsidRDefault="00267DBB" w:rsidP="008A640D">
      <w:pPr>
        <w:pStyle w:val="BodyText2"/>
        <w:ind w:left="1418" w:hanging="1418"/>
        <w:rPr>
          <w:rFonts w:cs="Traditional Arabic"/>
          <w:sz w:val="20"/>
          <w:szCs w:val="20"/>
        </w:rPr>
      </w:pPr>
      <w:r w:rsidRPr="00995239">
        <w:rPr>
          <w:rFonts w:cs="Traditional Arabic"/>
          <w:sz w:val="20"/>
          <w:szCs w:val="20"/>
        </w:rPr>
        <w:t>2000-</w:t>
      </w:r>
      <w:r w:rsidR="00091250" w:rsidRPr="00995239">
        <w:rPr>
          <w:rFonts w:cs="Traditional Arabic"/>
          <w:sz w:val="20"/>
          <w:szCs w:val="20"/>
        </w:rPr>
        <w:t>2005</w:t>
      </w:r>
      <w:r w:rsidRPr="00995239">
        <w:rPr>
          <w:rFonts w:cs="Traditional Arabic"/>
          <w:sz w:val="20"/>
          <w:szCs w:val="20"/>
        </w:rPr>
        <w:tab/>
        <w:t>TheAhliyyah School for Girls, Consultant. Responsibilities: developing the School’s educational philosophy and policy,</w:t>
      </w:r>
      <w:r w:rsidR="00F7503C">
        <w:rPr>
          <w:rFonts w:cs="Traditional Arabic"/>
          <w:sz w:val="20"/>
          <w:szCs w:val="20"/>
        </w:rPr>
        <w:t xml:space="preserve"> directing their international programmes (IGCSE and</w:t>
      </w:r>
      <w:r w:rsidRPr="00995239">
        <w:rPr>
          <w:rFonts w:cs="Traditional Arabic"/>
          <w:sz w:val="20"/>
          <w:szCs w:val="20"/>
        </w:rPr>
        <w:t xml:space="preserve"> implementing the IB Diploma Programme</w:t>
      </w:r>
      <w:r w:rsidR="00F7503C">
        <w:rPr>
          <w:rFonts w:cs="Traditional Arabic"/>
          <w:sz w:val="20"/>
          <w:szCs w:val="20"/>
        </w:rPr>
        <w:t>)</w:t>
      </w:r>
      <w:r w:rsidRPr="00995239">
        <w:rPr>
          <w:rFonts w:cs="Traditional Arabic"/>
          <w:sz w:val="20"/>
          <w:szCs w:val="20"/>
        </w:rPr>
        <w:t>, changing the School to an E-school, writing the school yearly plan, strategic planning, preparing and implementing the in-school training</w:t>
      </w:r>
      <w:r w:rsidR="00F3784C" w:rsidRPr="00995239">
        <w:rPr>
          <w:rFonts w:cs="Traditional Arabic"/>
          <w:sz w:val="20"/>
          <w:szCs w:val="20"/>
        </w:rPr>
        <w:t xml:space="preserve"> (on weekly bases and a two weeks training every year)</w:t>
      </w:r>
      <w:r w:rsidRPr="00995239">
        <w:rPr>
          <w:rFonts w:cs="Traditional Arabic"/>
          <w:sz w:val="20"/>
          <w:szCs w:val="20"/>
        </w:rPr>
        <w:t xml:space="preserve"> and contribute toward changing the school to </w:t>
      </w:r>
      <w:r w:rsidR="008A640D" w:rsidRPr="00995239">
        <w:rPr>
          <w:rFonts w:cs="Traditional Arabic"/>
          <w:sz w:val="20"/>
          <w:szCs w:val="20"/>
        </w:rPr>
        <w:t>an e-</w:t>
      </w:r>
      <w:r w:rsidRPr="00995239">
        <w:rPr>
          <w:rFonts w:cs="Traditional Arabic"/>
          <w:sz w:val="20"/>
          <w:szCs w:val="20"/>
        </w:rPr>
        <w:t xml:space="preserve">learning institute. </w:t>
      </w:r>
    </w:p>
    <w:p w:rsidR="00267DBB" w:rsidRPr="002D4301" w:rsidRDefault="00267DBB">
      <w:pPr>
        <w:pStyle w:val="BodyText2"/>
        <w:ind w:left="1418" w:hanging="1418"/>
        <w:rPr>
          <w:rFonts w:cs="Traditional Arabic"/>
          <w:sz w:val="20"/>
          <w:szCs w:val="20"/>
        </w:rPr>
      </w:pPr>
      <w:r w:rsidRPr="002D4301">
        <w:rPr>
          <w:rFonts w:cs="Traditional Arabic"/>
          <w:sz w:val="20"/>
          <w:szCs w:val="20"/>
        </w:rPr>
        <w:t>1999</w:t>
      </w:r>
      <w:r w:rsidRPr="002D4301">
        <w:rPr>
          <w:rFonts w:cs="Traditional Arabic"/>
          <w:sz w:val="20"/>
          <w:szCs w:val="20"/>
        </w:rPr>
        <w:tab/>
        <w:t>The Modern Montessori School, Consultant. Responsibilities: developing the School’s educational philosophy and policy, implementing the IB programme and teaching “Theory of Knowledge”.</w:t>
      </w:r>
      <w:r w:rsidRPr="002D4301">
        <w:rPr>
          <w:rFonts w:cs="Traditional Arabic"/>
          <w:sz w:val="20"/>
          <w:szCs w:val="20"/>
        </w:rPr>
        <w:tab/>
      </w:r>
    </w:p>
    <w:p w:rsidR="00267DBB" w:rsidRPr="002D4301" w:rsidRDefault="00267DBB" w:rsidP="00E55189">
      <w:pPr>
        <w:pStyle w:val="BodyText2"/>
        <w:ind w:left="1418" w:hanging="1418"/>
        <w:rPr>
          <w:rFonts w:cs="Traditional Arabic"/>
          <w:sz w:val="20"/>
          <w:szCs w:val="20"/>
        </w:rPr>
      </w:pPr>
      <w:r w:rsidRPr="002D4301">
        <w:rPr>
          <w:rFonts w:cs="Traditional Arabic"/>
          <w:sz w:val="20"/>
          <w:szCs w:val="20"/>
        </w:rPr>
        <w:t>1994-2000</w:t>
      </w:r>
      <w:r w:rsidRPr="002D4301">
        <w:rPr>
          <w:rFonts w:cs="Traditional Arabic"/>
          <w:sz w:val="20"/>
          <w:szCs w:val="20"/>
        </w:rPr>
        <w:tab/>
        <w:t xml:space="preserve">London School of Economics, Centre for the Philosophy of the Natural and Social Science: Research Fellow. During which I </w:t>
      </w:r>
      <w:r w:rsidR="00E55189">
        <w:rPr>
          <w:rFonts w:cs="Traditional Arabic"/>
          <w:sz w:val="20"/>
          <w:szCs w:val="20"/>
        </w:rPr>
        <w:t>was the liaison officer for</w:t>
      </w:r>
      <w:r w:rsidRPr="002D4301">
        <w:rPr>
          <w:rFonts w:cs="Traditional Arabic"/>
          <w:sz w:val="20"/>
          <w:szCs w:val="20"/>
        </w:rPr>
        <w:t xml:space="preserve"> the “Modelling in Physics and Economics” project, worked on preparing the proposal that was submitted by the Centre to the European Union on the “Precautionary Principle” (in 1996), drafting the annual report on the Centre’s activities. Moreover, I was a research assistant for Prof. Nancy Cartwright in her work on her book “The Dappled</w:t>
      </w:r>
      <w:r w:rsidR="00951C98">
        <w:rPr>
          <w:rFonts w:cs="Traditional Arabic"/>
          <w:sz w:val="20"/>
          <w:szCs w:val="20"/>
        </w:rPr>
        <w:t xml:space="preserve"> World” (was published in 1999)</w:t>
      </w:r>
      <w:r w:rsidRPr="002D4301">
        <w:rPr>
          <w:rFonts w:cs="Traditional Arabic"/>
          <w:sz w:val="20"/>
          <w:szCs w:val="20"/>
        </w:rPr>
        <w:t xml:space="preserve">.  </w:t>
      </w:r>
    </w:p>
    <w:p w:rsidR="00267DBB" w:rsidRPr="002D4301" w:rsidRDefault="00267DBB">
      <w:pPr>
        <w:pStyle w:val="BodyText2"/>
        <w:ind w:left="1418" w:hanging="1418"/>
        <w:rPr>
          <w:rFonts w:cs="Traditional Arabic"/>
          <w:sz w:val="20"/>
          <w:szCs w:val="20"/>
        </w:rPr>
      </w:pPr>
      <w:r w:rsidRPr="002D4301">
        <w:rPr>
          <w:rFonts w:cs="Traditional Arabic"/>
          <w:sz w:val="20"/>
          <w:szCs w:val="20"/>
        </w:rPr>
        <w:t>1995-1997</w:t>
      </w:r>
      <w:r w:rsidRPr="002D4301">
        <w:rPr>
          <w:rFonts w:cs="Traditional Arabic"/>
          <w:sz w:val="20"/>
          <w:szCs w:val="20"/>
        </w:rPr>
        <w:tab/>
        <w:t>London School of Economics, Department of Philosophy Logic and Scientific Method: Teacher of Logic.</w:t>
      </w:r>
    </w:p>
    <w:p w:rsidR="00267DBB" w:rsidRPr="002D4301" w:rsidRDefault="00267DBB">
      <w:pPr>
        <w:tabs>
          <w:tab w:val="right" w:pos="1340"/>
          <w:tab w:val="right" w:pos="1620"/>
          <w:tab w:val="right" w:pos="1800"/>
          <w:tab w:val="right" w:pos="2160"/>
        </w:tabs>
        <w:ind w:left="1418" w:right="-7" w:hanging="1418"/>
        <w:jc w:val="both"/>
        <w:rPr>
          <w:rFonts w:cs="Times New Roman"/>
          <w:szCs w:val="20"/>
          <w:lang w:val="en-GB"/>
        </w:rPr>
      </w:pPr>
      <w:r w:rsidRPr="002D4301">
        <w:rPr>
          <w:rFonts w:cs="Times New Roman"/>
          <w:szCs w:val="20"/>
          <w:lang w:val="en-GB"/>
        </w:rPr>
        <w:t>1996-1998</w:t>
      </w:r>
      <w:r w:rsidRPr="002D4301">
        <w:rPr>
          <w:rFonts w:cs="Times New Roman"/>
          <w:szCs w:val="20"/>
          <w:lang w:val="en-GB"/>
        </w:rPr>
        <w:tab/>
      </w:r>
      <w:r w:rsidRPr="002D4301">
        <w:rPr>
          <w:rFonts w:cs="Times New Roman"/>
          <w:szCs w:val="20"/>
          <w:lang w:val="en-GB"/>
        </w:rPr>
        <w:tab/>
        <w:t>Highbury House Communications, The Publishing House: Freelance, Arabic Editor. The House publishes bank journals such as Al-Muftah (of the American – Saudi Bank). Part of my responsibility was to look at the financial market indicators in the Gulf and give an overall as</w:t>
      </w:r>
      <w:r w:rsidR="00BC4065" w:rsidRPr="002D4301">
        <w:rPr>
          <w:rFonts w:cs="Times New Roman"/>
          <w:szCs w:val="20"/>
          <w:lang w:val="en-GB"/>
        </w:rPr>
        <w:t>sessment of the trends in share</w:t>
      </w:r>
      <w:r w:rsidRPr="002D4301">
        <w:rPr>
          <w:rFonts w:cs="Times New Roman"/>
          <w:szCs w:val="20"/>
          <w:lang w:val="en-GB"/>
        </w:rPr>
        <w:t xml:space="preserve"> values over a period of three months (the journal was a quarterly one).   </w:t>
      </w:r>
    </w:p>
    <w:p w:rsidR="00267DBB" w:rsidRPr="002D4301" w:rsidRDefault="00267DBB">
      <w:pPr>
        <w:pStyle w:val="BodyText2"/>
        <w:ind w:left="1418" w:hanging="1418"/>
        <w:rPr>
          <w:rFonts w:cs="Traditional Arabic"/>
          <w:sz w:val="20"/>
          <w:szCs w:val="20"/>
        </w:rPr>
      </w:pPr>
      <w:r w:rsidRPr="002D4301">
        <w:rPr>
          <w:rFonts w:cs="Traditional Arabic"/>
          <w:sz w:val="20"/>
          <w:szCs w:val="20"/>
        </w:rPr>
        <w:lastRenderedPageBreak/>
        <w:t>1995</w:t>
      </w:r>
      <w:r w:rsidRPr="002D4301">
        <w:rPr>
          <w:rFonts w:cs="Traditional Arabic"/>
          <w:sz w:val="20"/>
          <w:szCs w:val="20"/>
        </w:rPr>
        <w:tab/>
        <w:t xml:space="preserve">London School of Economics, Department of Philosophy, Logic and Scientific Method: Research assistant to Dr Colin Howson on his book </w:t>
      </w:r>
      <w:r w:rsidRPr="002D4301">
        <w:rPr>
          <w:rFonts w:cs="Traditional Arabic"/>
          <w:i/>
          <w:iCs/>
          <w:sz w:val="20"/>
          <w:szCs w:val="20"/>
        </w:rPr>
        <w:t>Logic by Trees</w:t>
      </w:r>
      <w:r w:rsidRPr="002D4301">
        <w:rPr>
          <w:rFonts w:cs="Traditional Arabic"/>
          <w:sz w:val="20"/>
          <w:szCs w:val="20"/>
        </w:rPr>
        <w:t xml:space="preserve">. </w:t>
      </w:r>
    </w:p>
    <w:p w:rsidR="00267DBB" w:rsidRPr="002D4301" w:rsidRDefault="00267DBB" w:rsidP="00E55189">
      <w:pPr>
        <w:pStyle w:val="BodyText2"/>
        <w:ind w:left="1418" w:hanging="1418"/>
        <w:rPr>
          <w:rFonts w:cs="Traditional Arabic"/>
          <w:sz w:val="20"/>
          <w:szCs w:val="20"/>
        </w:rPr>
      </w:pPr>
      <w:r w:rsidRPr="002D4301">
        <w:rPr>
          <w:rFonts w:cs="Traditional Arabic"/>
          <w:sz w:val="20"/>
          <w:szCs w:val="20"/>
        </w:rPr>
        <w:t>1994-1996</w:t>
      </w:r>
      <w:r w:rsidRPr="002D4301">
        <w:rPr>
          <w:rFonts w:cs="Traditional Arabic"/>
          <w:sz w:val="20"/>
          <w:szCs w:val="20"/>
        </w:rPr>
        <w:tab/>
        <w:t xml:space="preserve">London School of Economics, Centre for the Philosophy of the Natural and Social Science: </w:t>
      </w:r>
      <w:r w:rsidR="00E55189">
        <w:rPr>
          <w:rFonts w:cs="Traditional Arabic"/>
          <w:sz w:val="20"/>
          <w:szCs w:val="20"/>
        </w:rPr>
        <w:t>Liaison officer</w:t>
      </w:r>
      <w:r w:rsidRPr="002D4301">
        <w:rPr>
          <w:rFonts w:cs="Traditional Arabic"/>
          <w:sz w:val="20"/>
          <w:szCs w:val="20"/>
        </w:rPr>
        <w:t xml:space="preserve"> of the research team on the project “Modelling in Physics and Economics”. I was in charge of distributing work, setting meetings, drafting the annual report, organising seminars and setting the budget. </w:t>
      </w:r>
    </w:p>
    <w:p w:rsidR="00267DBB" w:rsidRPr="002D4301" w:rsidRDefault="00267DBB">
      <w:pPr>
        <w:pStyle w:val="BodyText2"/>
        <w:tabs>
          <w:tab w:val="right" w:pos="1418"/>
          <w:tab w:val="right" w:pos="1560"/>
        </w:tabs>
        <w:ind w:left="0" w:firstLine="0"/>
        <w:rPr>
          <w:rFonts w:cs="Traditional Arabic"/>
          <w:sz w:val="20"/>
          <w:szCs w:val="20"/>
        </w:rPr>
      </w:pPr>
      <w:r w:rsidRPr="002D4301">
        <w:rPr>
          <w:rFonts w:cs="Traditional Arabic"/>
          <w:sz w:val="20"/>
          <w:szCs w:val="20"/>
        </w:rPr>
        <w:t xml:space="preserve">1993 </w:t>
      </w:r>
      <w:r w:rsidRPr="002D4301">
        <w:rPr>
          <w:rFonts w:cs="Traditional Arabic"/>
          <w:sz w:val="20"/>
          <w:szCs w:val="20"/>
        </w:rPr>
        <w:tab/>
      </w:r>
      <w:r w:rsidRPr="002D4301">
        <w:rPr>
          <w:rFonts w:cs="Traditional Arabic"/>
          <w:sz w:val="20"/>
          <w:szCs w:val="20"/>
        </w:rPr>
        <w:tab/>
        <w:t xml:space="preserve">London School of Economics, Centre for the Philosophy of the Natural and Social </w:t>
      </w:r>
    </w:p>
    <w:p w:rsidR="00267DBB" w:rsidRPr="002D4301" w:rsidRDefault="00267DBB">
      <w:pPr>
        <w:pStyle w:val="BodyText2"/>
        <w:tabs>
          <w:tab w:val="right" w:pos="1418"/>
          <w:tab w:val="right" w:pos="1560"/>
        </w:tabs>
        <w:ind w:left="0" w:firstLine="0"/>
        <w:rPr>
          <w:rFonts w:cs="Traditional Arabic"/>
          <w:sz w:val="20"/>
          <w:szCs w:val="20"/>
        </w:rPr>
      </w:pPr>
      <w:r w:rsidRPr="002D4301">
        <w:rPr>
          <w:rFonts w:cs="Traditional Arabic"/>
          <w:sz w:val="20"/>
          <w:szCs w:val="20"/>
        </w:rPr>
        <w:tab/>
      </w:r>
      <w:r w:rsidRPr="002D4301">
        <w:rPr>
          <w:rFonts w:cs="Traditional Arabic"/>
          <w:sz w:val="20"/>
          <w:szCs w:val="20"/>
        </w:rPr>
        <w:tab/>
        <w:t xml:space="preserve">Science: Researcher on the project “Modelling in Physics and Economics”. </w:t>
      </w:r>
    </w:p>
    <w:p w:rsidR="00267DBB" w:rsidRPr="002D4301" w:rsidRDefault="00267DBB">
      <w:pPr>
        <w:pStyle w:val="BodyText2"/>
        <w:ind w:left="1418" w:hanging="1418"/>
        <w:rPr>
          <w:rFonts w:cs="Traditional Arabic"/>
          <w:sz w:val="20"/>
          <w:szCs w:val="20"/>
        </w:rPr>
      </w:pPr>
      <w:r w:rsidRPr="002D4301">
        <w:rPr>
          <w:rFonts w:cs="Traditional Arabic"/>
          <w:sz w:val="20"/>
          <w:szCs w:val="20"/>
        </w:rPr>
        <w:t>1993-1997</w:t>
      </w:r>
      <w:r w:rsidRPr="002D4301">
        <w:rPr>
          <w:rFonts w:cs="Traditional Arabic"/>
          <w:sz w:val="20"/>
          <w:szCs w:val="20"/>
        </w:rPr>
        <w:tab/>
        <w:t xml:space="preserve">London School of Economics, Department of Philosophy, Logic and Scientific Method: In charge of The Philosophy of Physics Seminar series. Responsibilities: preparing the invitations, preparing the seminar’s schedule and organising the invited speakers’ travel and accommodation in London. </w:t>
      </w:r>
    </w:p>
    <w:p w:rsidR="00267DBB" w:rsidRPr="0062574C" w:rsidRDefault="00267DBB">
      <w:pPr>
        <w:pStyle w:val="BodyText2"/>
        <w:ind w:left="1418" w:hanging="1418"/>
        <w:rPr>
          <w:rFonts w:cs="Traditional Arabic"/>
          <w:sz w:val="20"/>
          <w:szCs w:val="20"/>
        </w:rPr>
      </w:pPr>
      <w:r w:rsidRPr="0062574C">
        <w:rPr>
          <w:rFonts w:cs="Traditional Arabic"/>
          <w:sz w:val="20"/>
          <w:szCs w:val="20"/>
        </w:rPr>
        <w:t>1993-1996</w:t>
      </w:r>
      <w:r w:rsidRPr="0062574C">
        <w:rPr>
          <w:rFonts w:cs="Traditional Arabic"/>
          <w:sz w:val="20"/>
          <w:szCs w:val="20"/>
        </w:rPr>
        <w:tab/>
        <w:t>London School of Economics, Language Centre: Teacher of Arabic as a foreign language.</w:t>
      </w:r>
    </w:p>
    <w:p w:rsidR="00267DBB" w:rsidRPr="0062574C" w:rsidRDefault="00267DBB">
      <w:pPr>
        <w:pStyle w:val="BodyText2"/>
        <w:ind w:left="1418" w:hanging="1418"/>
        <w:rPr>
          <w:rFonts w:cs="Traditional Arabic"/>
          <w:sz w:val="20"/>
          <w:szCs w:val="20"/>
        </w:rPr>
      </w:pPr>
      <w:r w:rsidRPr="0062574C">
        <w:rPr>
          <w:rFonts w:cs="Traditional Arabic"/>
          <w:sz w:val="20"/>
          <w:szCs w:val="20"/>
        </w:rPr>
        <w:t>1992</w:t>
      </w:r>
      <w:r w:rsidRPr="0062574C">
        <w:rPr>
          <w:rFonts w:cs="Traditional Arabic"/>
          <w:sz w:val="20"/>
          <w:szCs w:val="20"/>
        </w:rPr>
        <w:tab/>
        <w:t>University of Exeter, Centre for Arab and Islamic Studies: Research assistant to Prof. Aziz Al-Azmeh on the project “Democracy in the Arab World”.</w:t>
      </w:r>
    </w:p>
    <w:p w:rsidR="00267DBB" w:rsidRPr="0062574C" w:rsidRDefault="00267DBB">
      <w:pPr>
        <w:pStyle w:val="BodyText"/>
        <w:rPr>
          <w:rFonts w:cs="Traditional Arabic"/>
          <w:sz w:val="20"/>
          <w:szCs w:val="20"/>
        </w:rPr>
      </w:pPr>
      <w:r w:rsidRPr="0062574C">
        <w:rPr>
          <w:rFonts w:cs="Traditional Arabic"/>
          <w:sz w:val="20"/>
          <w:szCs w:val="20"/>
        </w:rPr>
        <w:t>1990-1992</w:t>
      </w:r>
      <w:r w:rsidRPr="0062574C">
        <w:rPr>
          <w:rFonts w:cs="Traditional Arabic"/>
          <w:sz w:val="20"/>
          <w:szCs w:val="20"/>
        </w:rPr>
        <w:tab/>
        <w:t>De la Salle College, Amman: Teacher of science and physics.</w:t>
      </w:r>
    </w:p>
    <w:p w:rsidR="00267DBB" w:rsidRPr="0062574C" w:rsidRDefault="00267DBB">
      <w:pPr>
        <w:pStyle w:val="BodyText"/>
        <w:rPr>
          <w:rFonts w:cs="Traditional Arabic"/>
          <w:sz w:val="20"/>
          <w:szCs w:val="20"/>
        </w:rPr>
      </w:pPr>
      <w:r w:rsidRPr="0062574C">
        <w:rPr>
          <w:rFonts w:cs="Traditional Arabic"/>
          <w:sz w:val="20"/>
          <w:szCs w:val="20"/>
        </w:rPr>
        <w:t>1989-1990</w:t>
      </w:r>
      <w:r w:rsidRPr="0062574C">
        <w:rPr>
          <w:rFonts w:cs="Traditional Arabic"/>
          <w:sz w:val="20"/>
          <w:szCs w:val="20"/>
        </w:rPr>
        <w:tab/>
        <w:t>Al-Nomow College, Amman: Teacher of mathematics and physics.</w:t>
      </w:r>
    </w:p>
    <w:p w:rsidR="00267DBB" w:rsidRPr="002D4301" w:rsidRDefault="00267DBB">
      <w:pPr>
        <w:pStyle w:val="BodyText2"/>
        <w:ind w:left="1418" w:hanging="1418"/>
        <w:rPr>
          <w:rFonts w:cs="Traditional Arabic"/>
          <w:sz w:val="20"/>
          <w:szCs w:val="20"/>
        </w:rPr>
      </w:pPr>
      <w:r w:rsidRPr="0062574C">
        <w:rPr>
          <w:rFonts w:cs="Traditional Arabic"/>
          <w:sz w:val="20"/>
          <w:szCs w:val="20"/>
        </w:rPr>
        <w:t>1988-present</w:t>
      </w:r>
      <w:r w:rsidRPr="0062574C">
        <w:rPr>
          <w:rFonts w:cs="Traditional Arabic"/>
          <w:sz w:val="20"/>
          <w:szCs w:val="20"/>
        </w:rPr>
        <w:tab/>
        <w:t xml:space="preserve">Freelance writer and Editor, articles for several Arabic newspapers, including </w:t>
      </w:r>
      <w:r w:rsidR="00974A19" w:rsidRPr="0062574C">
        <w:rPr>
          <w:rFonts w:cs="Traditional Arabic"/>
          <w:sz w:val="20"/>
          <w:szCs w:val="20"/>
        </w:rPr>
        <w:t xml:space="preserve">Alghad, </w:t>
      </w:r>
      <w:r w:rsidRPr="0062574C">
        <w:rPr>
          <w:rFonts w:cs="Traditional Arabic"/>
          <w:sz w:val="20"/>
          <w:szCs w:val="20"/>
        </w:rPr>
        <w:t>Al-Hayat, Al-Quds Al-Arabi</w:t>
      </w:r>
      <w:r w:rsidRPr="002D4301">
        <w:rPr>
          <w:rFonts w:cs="Traditional Arabic"/>
          <w:sz w:val="20"/>
          <w:szCs w:val="20"/>
        </w:rPr>
        <w:t>, Al-Sha'ab, Al-Muftah and Al-Musafer, Afkar.</w:t>
      </w:r>
    </w:p>
    <w:p w:rsidR="00267DBB" w:rsidRPr="002D4301" w:rsidRDefault="00267DBB">
      <w:pPr>
        <w:widowControl w:val="0"/>
        <w:jc w:val="both"/>
        <w:rPr>
          <w:rFonts w:cs="Traditional Arabic"/>
          <w:szCs w:val="20"/>
          <w:lang w:val="en-GB"/>
        </w:rPr>
      </w:pPr>
      <w:r w:rsidRPr="002D4301">
        <w:rPr>
          <w:rFonts w:cs="Traditional Arabic"/>
          <w:szCs w:val="20"/>
          <w:lang w:val="en-GB"/>
        </w:rPr>
        <w:t>1986-1989</w:t>
      </w:r>
      <w:r w:rsidRPr="002D4301">
        <w:rPr>
          <w:rFonts w:cs="Traditional Arabic"/>
          <w:szCs w:val="20"/>
          <w:lang w:val="en-GB"/>
        </w:rPr>
        <w:tab/>
        <w:t>Latin de College, Amman: Teacher of math and physics.</w:t>
      </w:r>
    </w:p>
    <w:p w:rsidR="00267DBB" w:rsidRPr="002D4301" w:rsidRDefault="00267DBB">
      <w:pPr>
        <w:widowControl w:val="0"/>
        <w:jc w:val="both"/>
        <w:rPr>
          <w:rFonts w:cs="Traditional Arabic"/>
          <w:szCs w:val="20"/>
          <w:lang w:val="en-GB"/>
        </w:rPr>
      </w:pPr>
      <w:r w:rsidRPr="002D4301">
        <w:rPr>
          <w:rFonts w:cs="Traditional Arabic"/>
          <w:szCs w:val="20"/>
          <w:lang w:val="en-GB"/>
        </w:rPr>
        <w:t>1984-1986</w:t>
      </w:r>
      <w:r w:rsidRPr="002D4301">
        <w:rPr>
          <w:rFonts w:cs="Traditional Arabic"/>
          <w:szCs w:val="20"/>
          <w:lang w:val="en-GB"/>
        </w:rPr>
        <w:tab/>
        <w:t xml:space="preserve">The Jordanian Army, Amman: Compulsory Military Service.  </w:t>
      </w:r>
    </w:p>
    <w:p w:rsidR="00267DBB" w:rsidRPr="00400208" w:rsidRDefault="00267DBB">
      <w:pPr>
        <w:widowControl w:val="0"/>
        <w:jc w:val="both"/>
        <w:rPr>
          <w:rFonts w:cs="Traditional Arabic"/>
          <w:sz w:val="16"/>
          <w:szCs w:val="16"/>
          <w:lang w:val="en-GB"/>
        </w:rPr>
      </w:pPr>
    </w:p>
    <w:p w:rsidR="00D86FD2" w:rsidRPr="00A64972" w:rsidRDefault="00267DBB" w:rsidP="00A64972">
      <w:pPr>
        <w:pStyle w:val="Heading1"/>
        <w:jc w:val="both"/>
        <w:rPr>
          <w:rFonts w:cs="Traditional Arabic"/>
          <w:sz w:val="20"/>
          <w:szCs w:val="20"/>
        </w:rPr>
      </w:pPr>
      <w:r w:rsidRPr="00A64972">
        <w:rPr>
          <w:sz w:val="20"/>
          <w:szCs w:val="20"/>
        </w:rPr>
        <w:t xml:space="preserve">Courses I Taught </w:t>
      </w:r>
    </w:p>
    <w:p w:rsidR="00794184" w:rsidRPr="009A2C2A" w:rsidRDefault="004E7CB8" w:rsidP="00F53B0A">
      <w:pPr>
        <w:ind w:left="720"/>
        <w:jc w:val="both"/>
        <w:rPr>
          <w:rFonts w:ascii="Times" w:hAnsi="Times" w:cs="Courier New"/>
          <w:szCs w:val="20"/>
        </w:rPr>
      </w:pPr>
      <w:r>
        <w:rPr>
          <w:lang w:val="en-GB"/>
        </w:rPr>
        <w:t xml:space="preserve">Philosophy of Physics seminar, </w:t>
      </w:r>
      <w:r w:rsidR="00F53B0A">
        <w:rPr>
          <w:rFonts w:cs="Traditional Arabic"/>
          <w:szCs w:val="20"/>
        </w:rPr>
        <w:t>Symbolic Logic, Modern Trends in Theory of Knowledge (Master), Philosophy of Science (PhD), Phenomenology and E</w:t>
      </w:r>
      <w:r w:rsidR="00F53B0A" w:rsidRPr="00911AD2">
        <w:rPr>
          <w:rFonts w:cs="Traditional Arabic"/>
          <w:szCs w:val="20"/>
        </w:rPr>
        <w:t>xistentialism</w:t>
      </w:r>
      <w:r w:rsidR="00F53B0A">
        <w:rPr>
          <w:rFonts w:cs="Traditional Arabic"/>
          <w:szCs w:val="20"/>
        </w:rPr>
        <w:t xml:space="preserve"> (PhD); Trends in Contemporary Philosophy (PhD); </w:t>
      </w:r>
      <w:r w:rsidR="00F53B0A">
        <w:rPr>
          <w:lang w:val="en-GB"/>
        </w:rPr>
        <w:t>Truth (Master</w:t>
      </w:r>
      <w:r w:rsidR="00893E50">
        <w:rPr>
          <w:lang w:val="en-GB"/>
        </w:rPr>
        <w:t xml:space="preserve">), </w:t>
      </w:r>
      <w:r w:rsidR="00267DBB" w:rsidRPr="002D4301">
        <w:rPr>
          <w:lang w:val="en-GB"/>
        </w:rPr>
        <w:t xml:space="preserve">Scientific Methods, History of Science, Human Thoughts and Culture </w:t>
      </w:r>
      <w:r>
        <w:rPr>
          <w:lang w:val="en-GB"/>
        </w:rPr>
        <w:t xml:space="preserve">1 and </w:t>
      </w:r>
      <w:r w:rsidR="00267DBB" w:rsidRPr="002D4301">
        <w:rPr>
          <w:lang w:val="en-GB"/>
        </w:rPr>
        <w:t xml:space="preserve">2, Contemporary Issues, Logic, Thinking Skills, </w:t>
      </w:r>
      <w:r w:rsidR="00323193">
        <w:rPr>
          <w:lang w:val="en-GB"/>
        </w:rPr>
        <w:t xml:space="preserve">Introduction to philosophy, </w:t>
      </w:r>
      <w:r w:rsidR="00267DBB" w:rsidRPr="002D4301">
        <w:rPr>
          <w:lang w:val="en-GB"/>
        </w:rPr>
        <w:t>Theory of Knowledge</w:t>
      </w:r>
      <w:r w:rsidR="001712B8" w:rsidRPr="002D4301">
        <w:rPr>
          <w:lang w:val="en-GB"/>
        </w:rPr>
        <w:t>, Science and Society</w:t>
      </w:r>
      <w:r w:rsidR="009A2C2A">
        <w:rPr>
          <w:rFonts w:cs="Courier New"/>
        </w:rPr>
        <w:t xml:space="preserve">, Development Theories, Monitoring and Evaluation for Development Projects, Development and Environment. </w:t>
      </w:r>
    </w:p>
    <w:p w:rsidR="00D86FD2" w:rsidRPr="00400208" w:rsidRDefault="00D86FD2" w:rsidP="00F3784C">
      <w:pPr>
        <w:pStyle w:val="Heading1"/>
        <w:jc w:val="both"/>
        <w:rPr>
          <w:sz w:val="16"/>
          <w:szCs w:val="16"/>
        </w:rPr>
      </w:pPr>
    </w:p>
    <w:p w:rsidR="00F3784C" w:rsidRPr="00FC3109" w:rsidRDefault="00267DBB" w:rsidP="00F3784C">
      <w:pPr>
        <w:pStyle w:val="Heading1"/>
        <w:jc w:val="both"/>
        <w:rPr>
          <w:rFonts w:cs="Times New Roman"/>
          <w:sz w:val="20"/>
          <w:szCs w:val="20"/>
        </w:rPr>
      </w:pPr>
      <w:r w:rsidRPr="00FC3109">
        <w:rPr>
          <w:rFonts w:cs="Times New Roman"/>
          <w:sz w:val="20"/>
          <w:szCs w:val="20"/>
        </w:rPr>
        <w:t>Publications</w:t>
      </w:r>
    </w:p>
    <w:p w:rsidR="00BB09EC" w:rsidRPr="0062574C" w:rsidRDefault="00BB09EC" w:rsidP="00BB09EC">
      <w:pPr>
        <w:pStyle w:val="BodyTextIndent2"/>
        <w:rPr>
          <w:rFonts w:cs="Traditional Arabic"/>
          <w:sz w:val="20"/>
          <w:szCs w:val="20"/>
        </w:rPr>
      </w:pPr>
      <w:r w:rsidRPr="0062574C">
        <w:rPr>
          <w:rFonts w:cs="Traditional Arabic"/>
          <w:sz w:val="20"/>
          <w:szCs w:val="20"/>
        </w:rPr>
        <w:t>20</w:t>
      </w:r>
      <w:r>
        <w:rPr>
          <w:rFonts w:cs="Traditional Arabic"/>
          <w:sz w:val="20"/>
          <w:szCs w:val="20"/>
        </w:rPr>
        <w:t>17</w:t>
      </w:r>
      <w:r w:rsidRPr="0062574C">
        <w:rPr>
          <w:rFonts w:cs="Traditional Arabic"/>
          <w:sz w:val="20"/>
          <w:szCs w:val="20"/>
        </w:rPr>
        <w:tab/>
        <w:t>“</w:t>
      </w:r>
      <w:r>
        <w:rPr>
          <w:rFonts w:cs="Traditional Arabic"/>
          <w:sz w:val="20"/>
          <w:szCs w:val="20"/>
        </w:rPr>
        <w:t>Jordanian Youth and Political Development</w:t>
      </w:r>
      <w:r w:rsidRPr="0062574C">
        <w:rPr>
          <w:sz w:val="20"/>
          <w:szCs w:val="24"/>
        </w:rPr>
        <w:t>”,</w:t>
      </w:r>
      <w:r>
        <w:rPr>
          <w:sz w:val="20"/>
          <w:szCs w:val="24"/>
        </w:rPr>
        <w:t xml:space="preserve"> with Prof. Salem Sari,</w:t>
      </w:r>
      <w:r w:rsidRPr="0062574C">
        <w:rPr>
          <w:sz w:val="20"/>
          <w:szCs w:val="24"/>
        </w:rPr>
        <w:t xml:space="preserve"> </w:t>
      </w:r>
      <w:r w:rsidRPr="0062574C">
        <w:rPr>
          <w:i/>
          <w:iCs/>
          <w:sz w:val="20"/>
          <w:szCs w:val="24"/>
        </w:rPr>
        <w:t>Journal for Social Issues</w:t>
      </w:r>
      <w:r w:rsidRPr="0062574C">
        <w:rPr>
          <w:sz w:val="20"/>
          <w:szCs w:val="24"/>
        </w:rPr>
        <w:t xml:space="preserve">, </w:t>
      </w:r>
      <w:r w:rsidR="007671E0">
        <w:rPr>
          <w:sz w:val="20"/>
          <w:szCs w:val="24"/>
        </w:rPr>
        <w:t xml:space="preserve"> 135</w:t>
      </w:r>
      <w:r w:rsidRPr="0062574C">
        <w:rPr>
          <w:sz w:val="20"/>
          <w:szCs w:val="24"/>
        </w:rPr>
        <w:t>American University of Sharja, United Arab Emirate.</w:t>
      </w:r>
    </w:p>
    <w:p w:rsidR="008F3098" w:rsidRPr="0062574C" w:rsidRDefault="008F3098" w:rsidP="008F3098">
      <w:pPr>
        <w:pStyle w:val="BodyTextIndent2"/>
        <w:rPr>
          <w:rFonts w:cs="Traditional Arabic"/>
          <w:sz w:val="20"/>
          <w:szCs w:val="20"/>
        </w:rPr>
      </w:pPr>
      <w:r w:rsidRPr="00466B55">
        <w:rPr>
          <w:rFonts w:cs="Traditional Arabic"/>
          <w:sz w:val="20"/>
          <w:szCs w:val="20"/>
        </w:rPr>
        <w:t>20</w:t>
      </w:r>
      <w:r>
        <w:rPr>
          <w:rFonts w:cs="Traditional Arabic"/>
          <w:sz w:val="20"/>
          <w:szCs w:val="20"/>
        </w:rPr>
        <w:t>13</w:t>
      </w:r>
      <w:r w:rsidRPr="00466B55">
        <w:rPr>
          <w:rFonts w:cs="Traditional Arabic"/>
          <w:sz w:val="20"/>
          <w:szCs w:val="20"/>
        </w:rPr>
        <w:tab/>
        <w:t>“</w:t>
      </w:r>
      <w:r>
        <w:rPr>
          <w:rFonts w:cs="Traditional Arabic"/>
          <w:sz w:val="20"/>
          <w:szCs w:val="20"/>
        </w:rPr>
        <w:t>Geopolitics of Change</w:t>
      </w:r>
      <w:r w:rsidRPr="0062574C">
        <w:rPr>
          <w:rFonts w:cs="Traditional Arabic"/>
          <w:sz w:val="20"/>
          <w:szCs w:val="20"/>
        </w:rPr>
        <w:t xml:space="preserve">”, in </w:t>
      </w:r>
      <w:r>
        <w:rPr>
          <w:rFonts w:cs="Traditional Arabic"/>
          <w:sz w:val="20"/>
          <w:szCs w:val="20"/>
        </w:rPr>
        <w:t>Saleh Abu Osbaet. al</w:t>
      </w:r>
      <w:r w:rsidRPr="0062574C">
        <w:rPr>
          <w:rFonts w:cs="Traditional Arabic"/>
          <w:sz w:val="20"/>
          <w:szCs w:val="20"/>
        </w:rPr>
        <w:t xml:space="preserve"> (Ed</w:t>
      </w:r>
      <w:r>
        <w:rPr>
          <w:rFonts w:cs="Traditional Arabic"/>
          <w:sz w:val="20"/>
          <w:szCs w:val="20"/>
        </w:rPr>
        <w:t>s</w:t>
      </w:r>
      <w:r w:rsidRPr="0062574C">
        <w:rPr>
          <w:rFonts w:cs="Traditional Arabic"/>
          <w:sz w:val="20"/>
          <w:szCs w:val="20"/>
        </w:rPr>
        <w:t xml:space="preserve">.), </w:t>
      </w:r>
      <w:r w:rsidRPr="008F3098">
        <w:rPr>
          <w:rFonts w:cs="Traditional Arabic"/>
          <w:i/>
          <w:iCs/>
          <w:spacing w:val="-4"/>
          <w:sz w:val="20"/>
          <w:szCs w:val="20"/>
        </w:rPr>
        <w:t>Proceedings of Philadelphia International 17</w:t>
      </w:r>
      <w:r w:rsidRPr="008F3098">
        <w:rPr>
          <w:rFonts w:cs="Traditional Arabic"/>
          <w:i/>
          <w:iCs/>
          <w:spacing w:val="-4"/>
          <w:sz w:val="20"/>
          <w:szCs w:val="20"/>
          <w:vertAlign w:val="superscript"/>
        </w:rPr>
        <w:t>th</w:t>
      </w:r>
      <w:r w:rsidRPr="008F3098">
        <w:rPr>
          <w:rFonts w:cs="Traditional Arabic"/>
          <w:i/>
          <w:iCs/>
          <w:spacing w:val="-4"/>
          <w:sz w:val="20"/>
          <w:szCs w:val="20"/>
        </w:rPr>
        <w:t xml:space="preserve"> Conference</w:t>
      </w:r>
      <w:r w:rsidRPr="0062574C">
        <w:rPr>
          <w:rFonts w:cs="Traditional Arabic"/>
          <w:sz w:val="20"/>
          <w:szCs w:val="20"/>
        </w:rPr>
        <w:t xml:space="preserve">, </w:t>
      </w:r>
      <w:r>
        <w:rPr>
          <w:rFonts w:cs="Traditional Arabic"/>
          <w:sz w:val="20"/>
          <w:szCs w:val="20"/>
        </w:rPr>
        <w:t>Philadelphia University</w:t>
      </w:r>
      <w:r w:rsidRPr="0062574C">
        <w:rPr>
          <w:rFonts w:cs="Traditional Arabic"/>
          <w:sz w:val="20"/>
          <w:szCs w:val="20"/>
        </w:rPr>
        <w:t xml:space="preserve">, </w:t>
      </w:r>
      <w:r>
        <w:rPr>
          <w:rFonts w:cs="Traditional Arabic"/>
          <w:sz w:val="20"/>
          <w:szCs w:val="20"/>
          <w:lang w:val="en-US"/>
        </w:rPr>
        <w:t>October</w:t>
      </w:r>
      <w:r w:rsidRPr="0062574C">
        <w:rPr>
          <w:rFonts w:cs="Traditional Arabic"/>
          <w:sz w:val="20"/>
          <w:szCs w:val="20"/>
        </w:rPr>
        <w:t xml:space="preserve"> 201</w:t>
      </w:r>
      <w:r>
        <w:rPr>
          <w:rFonts w:cs="Traditional Arabic"/>
          <w:sz w:val="20"/>
          <w:szCs w:val="20"/>
        </w:rPr>
        <w:t>3</w:t>
      </w:r>
      <w:r w:rsidRPr="0062574C">
        <w:rPr>
          <w:rFonts w:cs="Traditional Arabic"/>
          <w:sz w:val="20"/>
          <w:szCs w:val="20"/>
        </w:rPr>
        <w:t>. (Refereed Publication)</w:t>
      </w:r>
    </w:p>
    <w:p w:rsidR="00772BF0" w:rsidRDefault="008F3098" w:rsidP="00772BF0">
      <w:pPr>
        <w:pStyle w:val="BodyTextIndent2"/>
        <w:rPr>
          <w:rFonts w:cs="Traditional Arabic"/>
          <w:sz w:val="20"/>
          <w:szCs w:val="20"/>
        </w:rPr>
      </w:pPr>
      <w:r w:rsidRPr="00466B55">
        <w:rPr>
          <w:rFonts w:cs="Traditional Arabic"/>
          <w:sz w:val="20"/>
          <w:szCs w:val="20"/>
        </w:rPr>
        <w:t>20</w:t>
      </w:r>
      <w:r>
        <w:rPr>
          <w:rFonts w:cs="Traditional Arabic"/>
          <w:sz w:val="20"/>
          <w:szCs w:val="20"/>
        </w:rPr>
        <w:t>11</w:t>
      </w:r>
      <w:r w:rsidRPr="00466B55">
        <w:rPr>
          <w:rFonts w:cs="Traditional Arabic"/>
          <w:sz w:val="20"/>
          <w:szCs w:val="20"/>
        </w:rPr>
        <w:tab/>
        <w:t>“</w:t>
      </w:r>
      <w:r>
        <w:rPr>
          <w:rFonts w:cs="Traditional Arabic"/>
          <w:sz w:val="20"/>
          <w:szCs w:val="20"/>
        </w:rPr>
        <w:t>Causation and Order in Islamic Kalam</w:t>
      </w:r>
      <w:r w:rsidRPr="0062574C">
        <w:rPr>
          <w:rFonts w:cs="Traditional Arabic"/>
          <w:sz w:val="20"/>
          <w:szCs w:val="20"/>
        </w:rPr>
        <w:t xml:space="preserve">”, in </w:t>
      </w:r>
      <w:r>
        <w:rPr>
          <w:rFonts w:cs="Traditional Arabic"/>
          <w:sz w:val="20"/>
          <w:szCs w:val="20"/>
        </w:rPr>
        <w:t xml:space="preserve">The Order Project discussion papers, the CPNSS – LSE website: </w:t>
      </w:r>
      <w:hyperlink r:id="rId8" w:history="1">
        <w:r w:rsidR="00772BF0" w:rsidRPr="00772BF0">
          <w:rPr>
            <w:rStyle w:val="Hyperlink"/>
            <w:rFonts w:cs="MS Mincho"/>
            <w:sz w:val="20"/>
            <w:lang w:eastAsia="en-US"/>
          </w:rPr>
          <w:t>http://bsps.org.uk/CPNSS/research/concludedResearchProjects/orderProject/documents/Publications/ShomarIslamicKalam.pdf</w:t>
        </w:r>
      </w:hyperlink>
    </w:p>
    <w:p w:rsidR="00153B9D" w:rsidRPr="0062574C" w:rsidRDefault="00153B9D" w:rsidP="00772BF0">
      <w:pPr>
        <w:pStyle w:val="BodyTextIndent2"/>
        <w:rPr>
          <w:rFonts w:cs="Traditional Arabic"/>
          <w:sz w:val="20"/>
          <w:szCs w:val="20"/>
        </w:rPr>
      </w:pPr>
      <w:r w:rsidRPr="00466B55">
        <w:rPr>
          <w:rFonts w:cs="Traditional Arabic"/>
          <w:sz w:val="20"/>
          <w:szCs w:val="20"/>
        </w:rPr>
        <w:t>20</w:t>
      </w:r>
      <w:r>
        <w:rPr>
          <w:rFonts w:cs="Traditional Arabic"/>
          <w:sz w:val="20"/>
          <w:szCs w:val="20"/>
        </w:rPr>
        <w:t>10</w:t>
      </w:r>
      <w:r w:rsidRPr="00466B55">
        <w:rPr>
          <w:rFonts w:cs="Traditional Arabic"/>
          <w:sz w:val="20"/>
          <w:szCs w:val="20"/>
        </w:rPr>
        <w:tab/>
        <w:t>“</w:t>
      </w:r>
      <w:r w:rsidRPr="0062574C">
        <w:rPr>
          <w:rFonts w:cs="Traditional Arabic"/>
          <w:sz w:val="20"/>
          <w:szCs w:val="20"/>
        </w:rPr>
        <w:t xml:space="preserve">The Correspondence Principle”, in Neil Salkind (Ed.), </w:t>
      </w:r>
      <w:r w:rsidRPr="0062574C">
        <w:rPr>
          <w:rFonts w:cs="Traditional Arabic"/>
          <w:i/>
          <w:iCs/>
          <w:sz w:val="20"/>
          <w:szCs w:val="20"/>
        </w:rPr>
        <w:t>Encyclopaedia of Research Design</w:t>
      </w:r>
      <w:r w:rsidR="00CB4145">
        <w:rPr>
          <w:rFonts w:cs="Traditional Arabic"/>
          <w:sz w:val="20"/>
          <w:szCs w:val="20"/>
        </w:rPr>
        <w:t>, Sage</w:t>
      </w:r>
      <w:r w:rsidRPr="0062574C">
        <w:rPr>
          <w:rFonts w:cs="Traditional Arabic"/>
          <w:sz w:val="20"/>
          <w:szCs w:val="20"/>
        </w:rPr>
        <w:t xml:space="preserve">, </w:t>
      </w:r>
      <w:r w:rsidRPr="0062574C">
        <w:rPr>
          <w:rFonts w:cs="Traditional Arabic"/>
          <w:sz w:val="20"/>
          <w:szCs w:val="20"/>
          <w:lang w:val="en-US"/>
        </w:rPr>
        <w:t>June</w:t>
      </w:r>
      <w:r w:rsidRPr="0062574C">
        <w:rPr>
          <w:rFonts w:cs="Traditional Arabic"/>
          <w:sz w:val="20"/>
          <w:szCs w:val="20"/>
        </w:rPr>
        <w:t xml:space="preserve"> 2010. (Refereed Publication)</w:t>
      </w:r>
    </w:p>
    <w:p w:rsidR="009B3164" w:rsidRPr="0062574C" w:rsidRDefault="009B3164" w:rsidP="00153B9D">
      <w:pPr>
        <w:pStyle w:val="BodyTextIndent2"/>
        <w:rPr>
          <w:rFonts w:cs="Traditional Arabic"/>
          <w:sz w:val="20"/>
          <w:szCs w:val="20"/>
        </w:rPr>
      </w:pPr>
      <w:r w:rsidRPr="0062574C">
        <w:rPr>
          <w:rFonts w:cs="Traditional Arabic"/>
          <w:sz w:val="20"/>
          <w:szCs w:val="20"/>
        </w:rPr>
        <w:t>20</w:t>
      </w:r>
      <w:r w:rsidR="00153B9D" w:rsidRPr="0062574C">
        <w:rPr>
          <w:rFonts w:cs="Traditional Arabic"/>
          <w:sz w:val="20"/>
          <w:szCs w:val="20"/>
        </w:rPr>
        <w:t>09</w:t>
      </w:r>
      <w:r w:rsidRPr="0062574C">
        <w:rPr>
          <w:rFonts w:cs="Traditional Arabic"/>
          <w:sz w:val="20"/>
          <w:szCs w:val="20"/>
        </w:rPr>
        <w:tab/>
        <w:t xml:space="preserve">“Ideology and </w:t>
      </w:r>
      <w:r w:rsidRPr="0062574C">
        <w:rPr>
          <w:sz w:val="20"/>
          <w:szCs w:val="24"/>
        </w:rPr>
        <w:t xml:space="preserve">Science between Marx and Mannheim”, </w:t>
      </w:r>
      <w:r w:rsidRPr="0062574C">
        <w:rPr>
          <w:i/>
          <w:iCs/>
          <w:sz w:val="20"/>
          <w:szCs w:val="24"/>
        </w:rPr>
        <w:t>Journal for Social Issues</w:t>
      </w:r>
      <w:r w:rsidRPr="0062574C">
        <w:rPr>
          <w:sz w:val="20"/>
          <w:szCs w:val="24"/>
        </w:rPr>
        <w:t>,</w:t>
      </w:r>
      <w:r w:rsidR="00153B9D" w:rsidRPr="0062574C">
        <w:rPr>
          <w:sz w:val="20"/>
          <w:szCs w:val="24"/>
        </w:rPr>
        <w:t xml:space="preserve"> 104,</w:t>
      </w:r>
      <w:r w:rsidRPr="0062574C">
        <w:rPr>
          <w:sz w:val="20"/>
          <w:szCs w:val="24"/>
        </w:rPr>
        <w:t xml:space="preserve"> American University of Sharja, United Arab Emirate</w:t>
      </w:r>
      <w:r w:rsidR="00153B9D" w:rsidRPr="0062574C">
        <w:rPr>
          <w:sz w:val="20"/>
          <w:szCs w:val="24"/>
        </w:rPr>
        <w:t>.</w:t>
      </w:r>
    </w:p>
    <w:p w:rsidR="00A86F61" w:rsidRPr="0062574C" w:rsidRDefault="00A86F61" w:rsidP="00707936">
      <w:pPr>
        <w:pStyle w:val="BodyTextIndent2"/>
        <w:rPr>
          <w:rFonts w:cs="Traditional Arabic"/>
          <w:sz w:val="20"/>
          <w:szCs w:val="20"/>
        </w:rPr>
      </w:pPr>
      <w:r w:rsidRPr="0062574C">
        <w:rPr>
          <w:rFonts w:cs="Traditional Arabic"/>
          <w:sz w:val="20"/>
          <w:szCs w:val="20"/>
        </w:rPr>
        <w:t xml:space="preserve">2009 </w:t>
      </w:r>
      <w:r w:rsidRPr="0062574C">
        <w:rPr>
          <w:rFonts w:cs="Traditional Arabic"/>
          <w:sz w:val="20"/>
          <w:szCs w:val="20"/>
        </w:rPr>
        <w:tab/>
        <w:t>“</w:t>
      </w:r>
      <w:r w:rsidRPr="0062574C">
        <w:rPr>
          <w:sz w:val="20"/>
          <w:szCs w:val="24"/>
        </w:rPr>
        <w:t xml:space="preserve">Bohr as a Phenomenological Realist”, </w:t>
      </w:r>
      <w:r w:rsidRPr="0062574C">
        <w:rPr>
          <w:i/>
          <w:iCs/>
          <w:sz w:val="20"/>
          <w:szCs w:val="24"/>
        </w:rPr>
        <w:t>Journal for General Philosophy of Science</w:t>
      </w:r>
      <w:r w:rsidR="00707936" w:rsidRPr="0062574C">
        <w:rPr>
          <w:sz w:val="20"/>
          <w:szCs w:val="24"/>
        </w:rPr>
        <w:t>, Germany</w:t>
      </w:r>
      <w:r w:rsidR="00707936" w:rsidRPr="0062574C">
        <w:rPr>
          <w:sz w:val="20"/>
          <w:szCs w:val="24"/>
          <w:lang w:val="en-US"/>
        </w:rPr>
        <w:t xml:space="preserve">, </w:t>
      </w:r>
      <w:r w:rsidR="00424A47" w:rsidRPr="0062574C">
        <w:rPr>
          <w:sz w:val="20"/>
          <w:szCs w:val="24"/>
          <w:lang w:val="en-US"/>
        </w:rPr>
        <w:t>published online Feb. 2009, paper publication  Mar 2009</w:t>
      </w:r>
      <w:r w:rsidRPr="0062574C">
        <w:rPr>
          <w:rFonts w:cs="Traditional Arabic"/>
          <w:sz w:val="20"/>
          <w:szCs w:val="20"/>
        </w:rPr>
        <w:t>.</w:t>
      </w:r>
      <w:r w:rsidR="00943B58" w:rsidRPr="0062574C">
        <w:rPr>
          <w:rFonts w:cs="Traditional Arabic"/>
          <w:sz w:val="20"/>
          <w:szCs w:val="20"/>
        </w:rPr>
        <w:t xml:space="preserve"> (Refereed Journal) </w:t>
      </w:r>
    </w:p>
    <w:p w:rsidR="00301A73" w:rsidRPr="0062574C" w:rsidRDefault="00301A73" w:rsidP="00A4273F">
      <w:pPr>
        <w:pStyle w:val="BodyTextIndent2"/>
        <w:rPr>
          <w:rFonts w:cs="Traditional Arabic"/>
          <w:sz w:val="20"/>
          <w:szCs w:val="20"/>
        </w:rPr>
      </w:pPr>
      <w:r w:rsidRPr="0062574C">
        <w:rPr>
          <w:rFonts w:cs="Traditional Arabic"/>
          <w:sz w:val="20"/>
          <w:szCs w:val="20"/>
        </w:rPr>
        <w:t xml:space="preserve">2008 </w:t>
      </w:r>
      <w:r w:rsidRPr="0062574C">
        <w:rPr>
          <w:rFonts w:cs="Traditional Arabic"/>
          <w:sz w:val="20"/>
          <w:szCs w:val="20"/>
        </w:rPr>
        <w:tab/>
        <w:t xml:space="preserve">“Theory of Evaluation in Al-Maqtataf”, </w:t>
      </w:r>
      <w:r w:rsidRPr="0062574C">
        <w:rPr>
          <w:rFonts w:cs="Traditional Arabic"/>
          <w:i/>
          <w:iCs/>
          <w:sz w:val="20"/>
          <w:szCs w:val="20"/>
        </w:rPr>
        <w:t>University of Damascus Journal for Arts and Humanities</w:t>
      </w:r>
      <w:r w:rsidRPr="0062574C">
        <w:rPr>
          <w:rFonts w:cs="Traditional Arabic"/>
          <w:sz w:val="20"/>
          <w:szCs w:val="20"/>
        </w:rPr>
        <w:t>.</w:t>
      </w:r>
      <w:r w:rsidR="00943B58" w:rsidRPr="0062574C">
        <w:rPr>
          <w:rFonts w:cs="Traditional Arabic"/>
          <w:sz w:val="20"/>
          <w:szCs w:val="20"/>
        </w:rPr>
        <w:t xml:space="preserve"> (Refereed Journal)</w:t>
      </w:r>
    </w:p>
    <w:p w:rsidR="009B12A8" w:rsidRPr="0062574C" w:rsidRDefault="009B12A8" w:rsidP="00764163">
      <w:pPr>
        <w:pStyle w:val="BodyTextIndent2"/>
        <w:rPr>
          <w:rFonts w:cs="Traditional Arabic"/>
          <w:sz w:val="20"/>
          <w:szCs w:val="20"/>
        </w:rPr>
      </w:pPr>
      <w:r w:rsidRPr="0062574C">
        <w:rPr>
          <w:rFonts w:cs="Traditional Arabic"/>
          <w:sz w:val="20"/>
          <w:szCs w:val="20"/>
        </w:rPr>
        <w:t xml:space="preserve">2008 </w:t>
      </w:r>
      <w:r w:rsidRPr="0062574C">
        <w:rPr>
          <w:rFonts w:cs="Traditional Arabic"/>
          <w:sz w:val="20"/>
          <w:szCs w:val="20"/>
        </w:rPr>
        <w:tab/>
        <w:t>“</w:t>
      </w:r>
      <w:r w:rsidR="00066B18" w:rsidRPr="0062574C">
        <w:rPr>
          <w:rFonts w:cs="Traditional Arabic"/>
          <w:sz w:val="20"/>
          <w:szCs w:val="20"/>
        </w:rPr>
        <w:t>Phenomenologism vs. fundamentalism: The case of superconductivity</w:t>
      </w:r>
      <w:r w:rsidRPr="0062574C">
        <w:rPr>
          <w:rFonts w:cs="Traditional Arabic"/>
          <w:sz w:val="20"/>
          <w:szCs w:val="20"/>
        </w:rPr>
        <w:t xml:space="preserve">”, </w:t>
      </w:r>
      <w:r w:rsidR="00764163" w:rsidRPr="0062574C">
        <w:rPr>
          <w:rFonts w:cs="Traditional Arabic"/>
          <w:i/>
          <w:iCs/>
          <w:sz w:val="20"/>
          <w:szCs w:val="20"/>
        </w:rPr>
        <w:t>Current Science</w:t>
      </w:r>
      <w:r w:rsidRPr="0062574C">
        <w:rPr>
          <w:rFonts w:cs="Traditional Arabic"/>
          <w:sz w:val="20"/>
          <w:szCs w:val="20"/>
        </w:rPr>
        <w:t xml:space="preserve">, </w:t>
      </w:r>
      <w:r w:rsidR="00764163" w:rsidRPr="0062574C">
        <w:rPr>
          <w:rFonts w:cs="Traditional Arabic"/>
          <w:sz w:val="20"/>
          <w:szCs w:val="20"/>
        </w:rPr>
        <w:t>94</w:t>
      </w:r>
      <w:r w:rsidRPr="0062574C">
        <w:rPr>
          <w:rFonts w:cs="Traditional Arabic"/>
          <w:sz w:val="20"/>
          <w:szCs w:val="20"/>
        </w:rPr>
        <w:t>(</w:t>
      </w:r>
      <w:r w:rsidR="00764163" w:rsidRPr="0062574C">
        <w:rPr>
          <w:rFonts w:cs="Traditional Arabic"/>
          <w:sz w:val="20"/>
          <w:szCs w:val="20"/>
        </w:rPr>
        <w:t>10</w:t>
      </w:r>
      <w:r w:rsidRPr="0062574C">
        <w:rPr>
          <w:rFonts w:cs="Traditional Arabic"/>
          <w:sz w:val="20"/>
          <w:szCs w:val="20"/>
        </w:rPr>
        <w:t xml:space="preserve">) </w:t>
      </w:r>
      <w:r w:rsidR="00764163" w:rsidRPr="0062574C">
        <w:rPr>
          <w:rFonts w:cs="Traditional Arabic"/>
          <w:sz w:val="20"/>
          <w:szCs w:val="20"/>
        </w:rPr>
        <w:t>25 May</w:t>
      </w:r>
      <w:r w:rsidRPr="0062574C">
        <w:rPr>
          <w:rFonts w:cs="Traditional Arabic"/>
          <w:sz w:val="20"/>
          <w:szCs w:val="20"/>
        </w:rPr>
        <w:t xml:space="preserve"> 200</w:t>
      </w:r>
      <w:r w:rsidR="00764163" w:rsidRPr="0062574C">
        <w:rPr>
          <w:rFonts w:cs="Traditional Arabic"/>
          <w:sz w:val="20"/>
          <w:szCs w:val="20"/>
        </w:rPr>
        <w:t>8</w:t>
      </w:r>
      <w:r w:rsidRPr="0062574C">
        <w:rPr>
          <w:rFonts w:cs="Traditional Arabic"/>
          <w:sz w:val="20"/>
          <w:szCs w:val="20"/>
        </w:rPr>
        <w:t>.</w:t>
      </w:r>
      <w:r w:rsidR="00943B58" w:rsidRPr="0062574C">
        <w:rPr>
          <w:rFonts w:cs="Traditional Arabic"/>
          <w:sz w:val="20"/>
          <w:szCs w:val="20"/>
        </w:rPr>
        <w:t xml:space="preserve"> (Refereed Journal)</w:t>
      </w:r>
    </w:p>
    <w:p w:rsidR="0009021E" w:rsidRPr="0062574C" w:rsidRDefault="0009021E" w:rsidP="0009021E">
      <w:pPr>
        <w:pStyle w:val="BodyTextIndent2"/>
        <w:rPr>
          <w:rFonts w:cs="Traditional Arabic"/>
          <w:sz w:val="20"/>
          <w:szCs w:val="20"/>
        </w:rPr>
      </w:pPr>
      <w:r w:rsidRPr="0062574C">
        <w:rPr>
          <w:rFonts w:cs="Traditional Arabic"/>
          <w:sz w:val="20"/>
          <w:szCs w:val="20"/>
        </w:rPr>
        <w:t xml:space="preserve">2006 </w:t>
      </w:r>
      <w:r w:rsidRPr="0062574C">
        <w:rPr>
          <w:rFonts w:cs="Traditional Arabic"/>
          <w:sz w:val="20"/>
          <w:szCs w:val="20"/>
        </w:rPr>
        <w:tab/>
        <w:t>“Theory of Social Development”, In</w:t>
      </w:r>
      <w:r w:rsidRPr="0062574C">
        <w:rPr>
          <w:rFonts w:cs="Traditional Arabic"/>
          <w:i/>
          <w:iCs/>
          <w:sz w:val="20"/>
          <w:szCs w:val="20"/>
        </w:rPr>
        <w:t xml:space="preserve"> Readings in Human Thoughts and Civilization</w:t>
      </w:r>
      <w:r w:rsidRPr="0062574C">
        <w:rPr>
          <w:rFonts w:cs="Traditional Arabic"/>
          <w:sz w:val="20"/>
          <w:szCs w:val="20"/>
        </w:rPr>
        <w:t>, Saleh Abu-Osba</w:t>
      </w:r>
      <w:r w:rsidRPr="0062574C">
        <w:rPr>
          <w:rFonts w:cs="Traditional Arabic"/>
          <w:i/>
          <w:iCs/>
          <w:sz w:val="20"/>
          <w:szCs w:val="20"/>
        </w:rPr>
        <w:t>ET. Al</w:t>
      </w:r>
      <w:r w:rsidRPr="0062574C">
        <w:rPr>
          <w:rFonts w:cs="Traditional Arabic"/>
          <w:sz w:val="20"/>
          <w:szCs w:val="20"/>
        </w:rPr>
        <w:t>. (Eds.), 2</w:t>
      </w:r>
      <w:r w:rsidRPr="0062574C">
        <w:rPr>
          <w:rFonts w:cs="Traditional Arabic"/>
          <w:sz w:val="20"/>
          <w:szCs w:val="20"/>
          <w:vertAlign w:val="superscript"/>
        </w:rPr>
        <w:t>nd</w:t>
      </w:r>
      <w:r w:rsidRPr="0062574C">
        <w:rPr>
          <w:rFonts w:cs="Traditional Arabic"/>
          <w:sz w:val="20"/>
          <w:szCs w:val="20"/>
        </w:rPr>
        <w:t xml:space="preserve"> Edition, Dar Albarakeh, Amman 2006, pp 47-62.</w:t>
      </w:r>
    </w:p>
    <w:p w:rsidR="00F3784C" w:rsidRPr="0062574C" w:rsidRDefault="00F3784C" w:rsidP="007770DE">
      <w:pPr>
        <w:pStyle w:val="BodyTextIndent2"/>
        <w:rPr>
          <w:rFonts w:cs="Traditional Arabic"/>
          <w:sz w:val="20"/>
          <w:szCs w:val="20"/>
        </w:rPr>
      </w:pPr>
      <w:r w:rsidRPr="0062574C">
        <w:rPr>
          <w:rFonts w:cs="Traditional Arabic"/>
          <w:sz w:val="20"/>
          <w:szCs w:val="20"/>
        </w:rPr>
        <w:t>200</w:t>
      </w:r>
      <w:r w:rsidR="007770DE" w:rsidRPr="0062574C">
        <w:rPr>
          <w:rFonts w:cs="Traditional Arabic"/>
          <w:sz w:val="20"/>
          <w:szCs w:val="20"/>
        </w:rPr>
        <w:t>6</w:t>
      </w:r>
      <w:r w:rsidRPr="0062574C">
        <w:rPr>
          <w:rFonts w:cs="Traditional Arabic"/>
          <w:sz w:val="20"/>
          <w:szCs w:val="20"/>
        </w:rPr>
        <w:tab/>
        <w:t xml:space="preserve">“Modelling in Applied Physics: the Case of </w:t>
      </w:r>
      <w:r w:rsidR="00BC4065" w:rsidRPr="0062574C">
        <w:rPr>
          <w:rFonts w:cs="Traditional Arabic"/>
          <w:sz w:val="20"/>
          <w:szCs w:val="20"/>
        </w:rPr>
        <w:t>Polymers”</w:t>
      </w:r>
      <w:r w:rsidRPr="0062574C">
        <w:rPr>
          <w:rFonts w:cs="Traditional Arabic"/>
          <w:sz w:val="20"/>
          <w:szCs w:val="20"/>
        </w:rPr>
        <w:t xml:space="preserve">, </w:t>
      </w:r>
      <w:r w:rsidR="007770DE" w:rsidRPr="0062574C">
        <w:rPr>
          <w:rFonts w:cs="Traditional Arabic"/>
          <w:i/>
          <w:iCs/>
          <w:sz w:val="20"/>
          <w:szCs w:val="20"/>
        </w:rPr>
        <w:t>Dirasat Pure Sciences</w:t>
      </w:r>
      <w:r w:rsidRPr="0062574C">
        <w:rPr>
          <w:rFonts w:cs="Traditional Arabic"/>
          <w:sz w:val="20"/>
          <w:szCs w:val="20"/>
        </w:rPr>
        <w:t xml:space="preserve">, </w:t>
      </w:r>
      <w:r w:rsidR="007770DE" w:rsidRPr="0062574C">
        <w:rPr>
          <w:rFonts w:cs="Traditional Arabic"/>
          <w:sz w:val="20"/>
          <w:szCs w:val="20"/>
        </w:rPr>
        <w:t>33(2) August 2006</w:t>
      </w:r>
      <w:r w:rsidRPr="0062574C">
        <w:rPr>
          <w:rFonts w:cs="Traditional Arabic"/>
          <w:sz w:val="20"/>
          <w:szCs w:val="20"/>
        </w:rPr>
        <w:t>.</w:t>
      </w:r>
    </w:p>
    <w:p w:rsidR="00267DBB" w:rsidRPr="0062574C" w:rsidRDefault="00267DBB" w:rsidP="00981643">
      <w:pPr>
        <w:pStyle w:val="BodyTextIndent2"/>
        <w:rPr>
          <w:rFonts w:cs="Traditional Arabic"/>
          <w:spacing w:val="-4"/>
          <w:sz w:val="20"/>
          <w:szCs w:val="20"/>
        </w:rPr>
      </w:pPr>
      <w:r w:rsidRPr="0062574C">
        <w:rPr>
          <w:rFonts w:cs="Traditional Arabic"/>
          <w:spacing w:val="-4"/>
          <w:sz w:val="20"/>
          <w:szCs w:val="20"/>
        </w:rPr>
        <w:t>2003</w:t>
      </w:r>
      <w:r w:rsidRPr="0062574C">
        <w:rPr>
          <w:rFonts w:cs="Traditional Arabic"/>
          <w:spacing w:val="-4"/>
          <w:sz w:val="20"/>
          <w:szCs w:val="20"/>
        </w:rPr>
        <w:tab/>
        <w:t>“Developments in Democratic Discourse and its Reflection on Arab Thought”, (in Arabic) In the Proceedings of The 7</w:t>
      </w:r>
      <w:r w:rsidRPr="0062574C">
        <w:rPr>
          <w:rFonts w:cs="Traditional Arabic"/>
          <w:spacing w:val="-4"/>
          <w:sz w:val="20"/>
          <w:szCs w:val="20"/>
          <w:vertAlign w:val="superscript"/>
        </w:rPr>
        <w:t>th</w:t>
      </w:r>
      <w:r w:rsidRPr="0062574C">
        <w:rPr>
          <w:rFonts w:cs="Traditional Arabic"/>
          <w:spacing w:val="-4"/>
          <w:sz w:val="20"/>
          <w:szCs w:val="20"/>
        </w:rPr>
        <w:t xml:space="preserve"> Annual Conference of the Faculty of Arts, </w:t>
      </w:r>
      <w:r w:rsidRPr="0062574C">
        <w:rPr>
          <w:rFonts w:cs="Traditional Arabic"/>
          <w:i/>
          <w:iCs/>
          <w:spacing w:val="-4"/>
          <w:sz w:val="20"/>
          <w:szCs w:val="20"/>
        </w:rPr>
        <w:t>The Arabs and the West</w:t>
      </w:r>
      <w:r w:rsidRPr="0062574C">
        <w:rPr>
          <w:rFonts w:cs="Traditional Arabic"/>
          <w:spacing w:val="-4"/>
          <w:sz w:val="20"/>
          <w:szCs w:val="20"/>
        </w:rPr>
        <w:t>, GhassanAbdAlkhaliq et al</w:t>
      </w:r>
      <w:r w:rsidR="00981643" w:rsidRPr="0062574C">
        <w:rPr>
          <w:rFonts w:cs="Traditional Arabic"/>
          <w:spacing w:val="-4"/>
          <w:sz w:val="20"/>
          <w:szCs w:val="20"/>
        </w:rPr>
        <w:t xml:space="preserve"> (ed.)</w:t>
      </w:r>
      <w:r w:rsidRPr="0062574C">
        <w:rPr>
          <w:rFonts w:cs="Traditional Arabic"/>
          <w:spacing w:val="-4"/>
          <w:sz w:val="20"/>
          <w:szCs w:val="20"/>
        </w:rPr>
        <w:t xml:space="preserve">, Philadelphia University, Amman, Jordan. (Refereed Publication)  </w:t>
      </w:r>
    </w:p>
    <w:p w:rsidR="00267DBB" w:rsidRPr="0062574C" w:rsidRDefault="00267DBB">
      <w:pPr>
        <w:pStyle w:val="BodyTextIndent2"/>
        <w:rPr>
          <w:rFonts w:cs="Traditional Arabic"/>
          <w:sz w:val="20"/>
          <w:szCs w:val="20"/>
        </w:rPr>
      </w:pPr>
      <w:r w:rsidRPr="0062574C">
        <w:rPr>
          <w:rFonts w:cs="Traditional Arabic"/>
          <w:spacing w:val="-4"/>
          <w:sz w:val="20"/>
          <w:szCs w:val="20"/>
        </w:rPr>
        <w:t>2002</w:t>
      </w:r>
      <w:r w:rsidRPr="0062574C">
        <w:rPr>
          <w:rFonts w:cs="Traditional Arabic"/>
          <w:spacing w:val="-4"/>
          <w:sz w:val="20"/>
          <w:szCs w:val="20"/>
        </w:rPr>
        <w:tab/>
        <w:t xml:space="preserve">“For a Cross-Cultural Human Civilisation”, (in Arabic) </w:t>
      </w:r>
      <w:r w:rsidRPr="0062574C">
        <w:rPr>
          <w:rFonts w:cs="Traditional Arabic"/>
          <w:i/>
          <w:iCs/>
          <w:spacing w:val="-4"/>
          <w:sz w:val="20"/>
          <w:szCs w:val="20"/>
        </w:rPr>
        <w:t>Journal of Research in Humanities</w:t>
      </w:r>
      <w:r w:rsidRPr="0062574C">
        <w:rPr>
          <w:rFonts w:cs="Traditional Arabic"/>
          <w:spacing w:val="-4"/>
          <w:sz w:val="20"/>
          <w:szCs w:val="20"/>
        </w:rPr>
        <w:t xml:space="preserve">, Nasser International University, Tripoli, Libya. (Refereed Journal)  </w:t>
      </w:r>
    </w:p>
    <w:p w:rsidR="00267DBB" w:rsidRPr="0062574C" w:rsidRDefault="00267DBB">
      <w:pPr>
        <w:pStyle w:val="BodyTextIndent2"/>
        <w:rPr>
          <w:rFonts w:cs="Traditional Arabic"/>
          <w:sz w:val="20"/>
          <w:szCs w:val="20"/>
        </w:rPr>
      </w:pPr>
      <w:r w:rsidRPr="0062574C">
        <w:rPr>
          <w:rFonts w:cs="Traditional Arabic"/>
          <w:sz w:val="20"/>
          <w:szCs w:val="20"/>
        </w:rPr>
        <w:lastRenderedPageBreak/>
        <w:t xml:space="preserve">2001 </w:t>
      </w:r>
      <w:r w:rsidRPr="0062574C">
        <w:rPr>
          <w:rFonts w:cs="Traditional Arabic"/>
          <w:sz w:val="20"/>
          <w:szCs w:val="20"/>
        </w:rPr>
        <w:tab/>
        <w:t xml:space="preserve">“Structural Realism and the Correspondence Principle”, </w:t>
      </w:r>
      <w:r w:rsidRPr="0062574C">
        <w:rPr>
          <w:rFonts w:cs="Traditional Arabic"/>
          <w:i/>
          <w:iCs/>
          <w:sz w:val="20"/>
          <w:szCs w:val="20"/>
        </w:rPr>
        <w:t>The proceedings of The Conference on MullaSadra and World's Contemporary Philosophy</w:t>
      </w:r>
      <w:r w:rsidRPr="0062574C">
        <w:rPr>
          <w:rFonts w:cs="Traditional Arabic"/>
          <w:sz w:val="20"/>
          <w:szCs w:val="20"/>
        </w:rPr>
        <w:t>, MullaSudra Institute</w:t>
      </w:r>
      <w:r w:rsidRPr="0062574C">
        <w:rPr>
          <w:rFonts w:ascii="Traditional Arabic" w:hAnsi="Traditional Arabic" w:cs="Traditional Arabic"/>
          <w:sz w:val="20"/>
          <w:szCs w:val="20"/>
          <w:cs/>
        </w:rPr>
        <w:t>‎</w:t>
      </w:r>
      <w:r w:rsidRPr="0062574C">
        <w:rPr>
          <w:rFonts w:cs="Traditional Arabic"/>
          <w:sz w:val="20"/>
          <w:szCs w:val="20"/>
        </w:rPr>
        <w:t>, Iran.</w:t>
      </w:r>
    </w:p>
    <w:p w:rsidR="00267DBB" w:rsidRPr="0062574C" w:rsidRDefault="00267DBB">
      <w:pPr>
        <w:pStyle w:val="BodyTextIndent2"/>
        <w:rPr>
          <w:rFonts w:cs="Traditional Arabic"/>
          <w:sz w:val="20"/>
          <w:szCs w:val="20"/>
        </w:rPr>
      </w:pPr>
      <w:r w:rsidRPr="0062574C">
        <w:rPr>
          <w:rFonts w:cs="Traditional Arabic"/>
          <w:sz w:val="20"/>
          <w:szCs w:val="20"/>
        </w:rPr>
        <w:t>2000</w:t>
      </w:r>
      <w:r w:rsidRPr="0062574C">
        <w:rPr>
          <w:rFonts w:cs="Traditional Arabic"/>
          <w:sz w:val="20"/>
          <w:szCs w:val="20"/>
        </w:rPr>
        <w:tab/>
        <w:t xml:space="preserve">“Anti-reductionist realism in a pluralistic world”, (in Arabic) </w:t>
      </w:r>
      <w:r w:rsidRPr="0062574C">
        <w:rPr>
          <w:rFonts w:cs="Traditional Arabic"/>
          <w:i/>
          <w:iCs/>
          <w:sz w:val="20"/>
          <w:szCs w:val="20"/>
        </w:rPr>
        <w:t>The Arab Philosophical Journal</w:t>
      </w:r>
      <w:r w:rsidRPr="0062574C">
        <w:rPr>
          <w:rFonts w:cs="Traditional Arabic"/>
          <w:sz w:val="20"/>
          <w:szCs w:val="20"/>
        </w:rPr>
        <w:t>, Beirut, Lebanon. (Refereed Journal)</w:t>
      </w:r>
    </w:p>
    <w:p w:rsidR="00267DBB" w:rsidRPr="0062574C" w:rsidRDefault="00267DBB">
      <w:pPr>
        <w:widowControl w:val="0"/>
        <w:ind w:left="1440" w:hanging="1440"/>
        <w:jc w:val="both"/>
        <w:rPr>
          <w:rFonts w:cs="Traditional Arabic"/>
          <w:szCs w:val="20"/>
          <w:lang w:val="en-GB"/>
        </w:rPr>
      </w:pPr>
      <w:r w:rsidRPr="0062574C">
        <w:rPr>
          <w:rFonts w:cs="Traditional Arabic"/>
          <w:szCs w:val="20"/>
          <w:lang w:val="en-GB"/>
        </w:rPr>
        <w:t>2000</w:t>
      </w:r>
      <w:r w:rsidRPr="0062574C">
        <w:rPr>
          <w:rFonts w:cs="Traditional Arabic"/>
          <w:szCs w:val="20"/>
          <w:lang w:val="en-GB"/>
        </w:rPr>
        <w:tab/>
      </w:r>
      <w:r w:rsidRPr="0062574C">
        <w:rPr>
          <w:rFonts w:cs="Traditional Arabic"/>
          <w:spacing w:val="-2"/>
          <w:szCs w:val="20"/>
          <w:lang w:val="en-GB"/>
        </w:rPr>
        <w:t xml:space="preserve">“Realism with a New Face”, </w:t>
      </w:r>
      <w:r w:rsidRPr="0062574C">
        <w:rPr>
          <w:rFonts w:cs="Traditional Arabic"/>
          <w:i/>
          <w:iCs/>
          <w:spacing w:val="-2"/>
          <w:szCs w:val="20"/>
          <w:lang w:val="en-GB"/>
        </w:rPr>
        <w:t>University of Tabriz</w:t>
      </w:r>
      <w:r w:rsidRPr="0062574C">
        <w:rPr>
          <w:rFonts w:cs="Traditional Arabic"/>
          <w:spacing w:val="-2"/>
          <w:szCs w:val="20"/>
          <w:lang w:val="en-GB"/>
        </w:rPr>
        <w:t>, Tabriz, Iran. (Refereed journal)</w:t>
      </w:r>
    </w:p>
    <w:p w:rsidR="00267DBB" w:rsidRPr="0062574C" w:rsidRDefault="00267DBB" w:rsidP="00981643">
      <w:pPr>
        <w:widowControl w:val="0"/>
        <w:numPr>
          <w:ilvl w:val="0"/>
          <w:numId w:val="4"/>
        </w:numPr>
        <w:jc w:val="both"/>
        <w:rPr>
          <w:rFonts w:cs="Traditional Arabic"/>
          <w:szCs w:val="20"/>
          <w:lang w:val="en-GB"/>
        </w:rPr>
      </w:pPr>
      <w:r w:rsidRPr="0062574C">
        <w:rPr>
          <w:rFonts w:cs="Traditional Arabic"/>
          <w:szCs w:val="20"/>
          <w:lang w:val="en-GB"/>
        </w:rPr>
        <w:t xml:space="preserve">“Bohr and his Debate with Einstein”, </w:t>
      </w:r>
      <w:r w:rsidR="00981643" w:rsidRPr="0062574C">
        <w:rPr>
          <w:rFonts w:cs="Traditional Arabic"/>
          <w:i/>
          <w:iCs/>
          <w:szCs w:val="20"/>
          <w:lang w:val="en-GB"/>
        </w:rPr>
        <w:t>P</w:t>
      </w:r>
      <w:r w:rsidRPr="0062574C">
        <w:rPr>
          <w:rFonts w:cs="Traditional Arabic"/>
          <w:i/>
          <w:iCs/>
          <w:szCs w:val="20"/>
          <w:lang w:val="en-GB"/>
        </w:rPr>
        <w:t>roceedings of World Congress on MullaSadra</w:t>
      </w:r>
      <w:r w:rsidRPr="0062574C">
        <w:rPr>
          <w:rFonts w:cs="Traditional Arabic"/>
          <w:szCs w:val="20"/>
          <w:lang w:val="en-GB"/>
        </w:rPr>
        <w:t>, Tehran, Islamic Republic of Iran. (Refereed conference publication)</w:t>
      </w:r>
    </w:p>
    <w:p w:rsidR="00267DBB" w:rsidRPr="0062574C" w:rsidRDefault="00267DBB" w:rsidP="00981643">
      <w:pPr>
        <w:widowControl w:val="0"/>
        <w:ind w:left="1440" w:hanging="1440"/>
        <w:jc w:val="both"/>
        <w:rPr>
          <w:rFonts w:cs="Traditional Arabic"/>
          <w:szCs w:val="20"/>
          <w:lang w:val="en-GB"/>
        </w:rPr>
      </w:pPr>
      <w:r w:rsidRPr="0062574C">
        <w:rPr>
          <w:rFonts w:cs="Traditional Arabic"/>
          <w:szCs w:val="20"/>
          <w:lang w:val="en-GB"/>
        </w:rPr>
        <w:t>1998</w:t>
      </w:r>
      <w:r w:rsidRPr="0062574C">
        <w:rPr>
          <w:rFonts w:cs="Traditional Arabic"/>
          <w:szCs w:val="20"/>
          <w:lang w:val="en-GB"/>
        </w:rPr>
        <w:tab/>
        <w:t>“Is Fundamentalism Essential to Count a Discipline as a Science?” (in Arabic)</w:t>
      </w:r>
      <w:r w:rsidR="00981643" w:rsidRPr="0062574C">
        <w:rPr>
          <w:rFonts w:cs="Traditional Arabic"/>
          <w:szCs w:val="20"/>
          <w:lang w:val="en-GB"/>
        </w:rPr>
        <w:t>,</w:t>
      </w:r>
      <w:r w:rsidR="00981643" w:rsidRPr="0062574C">
        <w:rPr>
          <w:rFonts w:cs="Traditional Arabic"/>
          <w:i/>
          <w:iCs/>
          <w:szCs w:val="20"/>
          <w:lang w:val="en-GB"/>
        </w:rPr>
        <w:t>P</w:t>
      </w:r>
      <w:r w:rsidRPr="0062574C">
        <w:rPr>
          <w:rFonts w:cs="Traditional Arabic"/>
          <w:i/>
          <w:iCs/>
          <w:szCs w:val="20"/>
          <w:lang w:val="en-GB"/>
        </w:rPr>
        <w:t>roceedings of the International Conference of Science, Policing and Criminology</w:t>
      </w:r>
      <w:r w:rsidRPr="0062574C">
        <w:rPr>
          <w:rFonts w:cs="Traditional Arabic"/>
          <w:szCs w:val="20"/>
          <w:lang w:val="en-GB"/>
        </w:rPr>
        <w:t xml:space="preserve">, Al-Sharjah, United Arab Emirates. (Refereed conference publication -- fifty papers were published out of 270 participated.) </w:t>
      </w:r>
    </w:p>
    <w:p w:rsidR="00267DBB" w:rsidRPr="0062574C" w:rsidRDefault="00267DBB" w:rsidP="00DF0392">
      <w:pPr>
        <w:pStyle w:val="BodyTextIndent2"/>
        <w:numPr>
          <w:ilvl w:val="0"/>
          <w:numId w:val="1"/>
        </w:numPr>
        <w:rPr>
          <w:rFonts w:cs="Traditional Arabic"/>
          <w:sz w:val="20"/>
          <w:szCs w:val="20"/>
        </w:rPr>
      </w:pPr>
      <w:r w:rsidRPr="0062574C">
        <w:rPr>
          <w:rFonts w:cs="Traditional Arabic"/>
          <w:sz w:val="20"/>
          <w:szCs w:val="20"/>
        </w:rPr>
        <w:t xml:space="preserve">Book Review: In and About the World by Hans Radder, </w:t>
      </w:r>
      <w:r w:rsidRPr="0062574C">
        <w:rPr>
          <w:rFonts w:cs="Traditional Arabic"/>
          <w:i/>
          <w:iCs/>
          <w:sz w:val="20"/>
          <w:szCs w:val="20"/>
        </w:rPr>
        <w:t>The British Journal for the Philosophy of Science</w:t>
      </w:r>
      <w:r w:rsidRPr="0062574C">
        <w:rPr>
          <w:rFonts w:cs="Traditional Arabic"/>
          <w:sz w:val="20"/>
          <w:szCs w:val="20"/>
        </w:rPr>
        <w:t>,</w:t>
      </w:r>
      <w:r w:rsidR="00DF0392" w:rsidRPr="0062574C">
        <w:rPr>
          <w:rFonts w:cs="Traditional Arabic"/>
          <w:sz w:val="20"/>
          <w:szCs w:val="20"/>
        </w:rPr>
        <w:t xml:space="preserve"> 49(1)</w:t>
      </w:r>
      <w:r w:rsidRPr="0062574C">
        <w:rPr>
          <w:rFonts w:cs="Traditional Arabic"/>
          <w:sz w:val="20"/>
          <w:szCs w:val="20"/>
        </w:rPr>
        <w:t xml:space="preserve"> London, 1998. (Refereed Journal) </w:t>
      </w:r>
    </w:p>
    <w:p w:rsidR="00267DBB" w:rsidRPr="0062574C" w:rsidRDefault="00267DBB" w:rsidP="00981643">
      <w:pPr>
        <w:pStyle w:val="BodyTextIndent2"/>
        <w:ind w:left="1463" w:hanging="1463"/>
        <w:rPr>
          <w:rFonts w:cs="Traditional Arabic"/>
          <w:sz w:val="20"/>
          <w:szCs w:val="20"/>
        </w:rPr>
      </w:pPr>
      <w:r w:rsidRPr="0062574C">
        <w:rPr>
          <w:rFonts w:cs="Traditional Arabic"/>
          <w:sz w:val="20"/>
          <w:szCs w:val="20"/>
        </w:rPr>
        <w:t xml:space="preserve">1995 </w:t>
      </w:r>
      <w:r w:rsidRPr="0062574C">
        <w:rPr>
          <w:rFonts w:cs="Traditional Arabic"/>
          <w:sz w:val="20"/>
          <w:szCs w:val="20"/>
        </w:rPr>
        <w:tab/>
      </w:r>
      <w:r w:rsidRPr="0062574C">
        <w:rPr>
          <w:rFonts w:cs="Times New Roman"/>
          <w:sz w:val="20"/>
          <w:szCs w:val="20"/>
        </w:rPr>
        <w:t xml:space="preserve">(With Prof. Nancy Cartwright and Mauricio Suarez) “The Tool Box of Science” </w:t>
      </w:r>
      <w:r w:rsidRPr="0062574C">
        <w:rPr>
          <w:rFonts w:cs="Times New Roman"/>
          <w:i/>
          <w:iCs/>
          <w:sz w:val="20"/>
          <w:szCs w:val="20"/>
        </w:rPr>
        <w:t>Poznan Studies in the Philosophy of the Sciences and the Humanities, Theories and Models i</w:t>
      </w:r>
      <w:r w:rsidRPr="0062574C">
        <w:rPr>
          <w:rFonts w:cs="Traditional Arabic"/>
          <w:i/>
          <w:iCs/>
          <w:sz w:val="20"/>
          <w:szCs w:val="20"/>
        </w:rPr>
        <w:t>n Scientific Processes</w:t>
      </w:r>
      <w:r w:rsidR="00981643" w:rsidRPr="0062574C">
        <w:rPr>
          <w:rFonts w:cs="Traditional Arabic"/>
          <w:sz w:val="20"/>
          <w:szCs w:val="20"/>
        </w:rPr>
        <w:t>,</w:t>
      </w:r>
      <w:r w:rsidRPr="0062574C">
        <w:rPr>
          <w:rFonts w:cs="Traditional Arabic"/>
          <w:sz w:val="20"/>
          <w:szCs w:val="20"/>
        </w:rPr>
        <w:t xml:space="preserve"> W. Herfel</w:t>
      </w:r>
      <w:r w:rsidR="00981643" w:rsidRPr="0062574C">
        <w:rPr>
          <w:rFonts w:cs="Traditional Arabic"/>
          <w:sz w:val="20"/>
          <w:szCs w:val="20"/>
        </w:rPr>
        <w:t xml:space="preserve"> et al (eds)</w:t>
      </w:r>
      <w:r w:rsidRPr="0062574C">
        <w:rPr>
          <w:rFonts w:cs="Traditional Arabic"/>
          <w:sz w:val="20"/>
          <w:szCs w:val="20"/>
        </w:rPr>
        <w:t>, 44 (1995), Rodopi, Amsterdam. (Refereed Journal).</w:t>
      </w:r>
    </w:p>
    <w:p w:rsidR="00500C00" w:rsidRPr="00A64972" w:rsidRDefault="00500C00">
      <w:pPr>
        <w:pStyle w:val="Heading1"/>
        <w:jc w:val="both"/>
        <w:rPr>
          <w:rFonts w:cs="Traditional Arabic"/>
          <w:sz w:val="16"/>
          <w:szCs w:val="16"/>
        </w:rPr>
      </w:pPr>
    </w:p>
    <w:p w:rsidR="002D4301" w:rsidRPr="002D4301" w:rsidRDefault="002D4301">
      <w:pPr>
        <w:pStyle w:val="Heading1"/>
        <w:jc w:val="both"/>
        <w:rPr>
          <w:rFonts w:cs="Traditional Arabic"/>
          <w:sz w:val="20"/>
          <w:szCs w:val="20"/>
        </w:rPr>
      </w:pPr>
      <w:r w:rsidRPr="002D4301">
        <w:rPr>
          <w:rFonts w:cs="Traditional Arabic"/>
          <w:sz w:val="20"/>
          <w:szCs w:val="20"/>
        </w:rPr>
        <w:t xml:space="preserve">Publications of </w:t>
      </w:r>
      <w:r w:rsidR="006C1EBF">
        <w:rPr>
          <w:rFonts w:cs="Traditional Arabic"/>
          <w:sz w:val="20"/>
          <w:szCs w:val="20"/>
        </w:rPr>
        <w:t xml:space="preserve">Books and </w:t>
      </w:r>
      <w:r w:rsidRPr="002D4301">
        <w:rPr>
          <w:rFonts w:cs="Traditional Arabic"/>
          <w:sz w:val="20"/>
          <w:szCs w:val="20"/>
        </w:rPr>
        <w:t xml:space="preserve">Manuals </w:t>
      </w:r>
    </w:p>
    <w:p w:rsidR="002D4301" w:rsidRPr="002D4301" w:rsidRDefault="00A64972" w:rsidP="002D4301">
      <w:pPr>
        <w:rPr>
          <w:lang w:val="en-GB"/>
        </w:rPr>
      </w:pPr>
      <w:r>
        <w:rPr>
          <w:lang w:val="en-GB"/>
        </w:rPr>
        <w:t>Books:</w:t>
      </w:r>
    </w:p>
    <w:p w:rsidR="002539BA" w:rsidRPr="002539BA" w:rsidRDefault="002539BA" w:rsidP="004E7CB8">
      <w:pPr>
        <w:numPr>
          <w:ilvl w:val="0"/>
          <w:numId w:val="12"/>
        </w:numPr>
        <w:jc w:val="both"/>
        <w:rPr>
          <w:rFonts w:cs="Times New Roman"/>
          <w:szCs w:val="20"/>
          <w:lang w:val="en-GB"/>
        </w:rPr>
      </w:pPr>
      <w:r w:rsidRPr="002539BA">
        <w:rPr>
          <w:rFonts w:cs="Times New Roman"/>
          <w:b/>
          <w:bCs/>
          <w:szCs w:val="20"/>
          <w:lang w:val="en-GB"/>
        </w:rPr>
        <w:t>Phenomenological Realism Superconductivity and Quantum Mechanics</w:t>
      </w:r>
      <w:r>
        <w:rPr>
          <w:rFonts w:cs="Times New Roman"/>
          <w:szCs w:val="20"/>
          <w:lang w:val="en-GB"/>
        </w:rPr>
        <w:t>, Lambert, Germany</w:t>
      </w:r>
      <w:r w:rsidR="00983142">
        <w:rPr>
          <w:rFonts w:cs="Times New Roman"/>
          <w:szCs w:val="20"/>
          <w:lang w:val="en-GB"/>
        </w:rPr>
        <w:t xml:space="preserve"> 2013</w:t>
      </w:r>
      <w:r>
        <w:rPr>
          <w:rFonts w:cs="Times New Roman"/>
          <w:szCs w:val="20"/>
          <w:lang w:val="en-GB"/>
        </w:rPr>
        <w:t xml:space="preserve">. </w:t>
      </w:r>
    </w:p>
    <w:p w:rsidR="00B142FD" w:rsidRPr="00B142FD" w:rsidRDefault="00FC5E23" w:rsidP="004E7CB8">
      <w:pPr>
        <w:numPr>
          <w:ilvl w:val="0"/>
          <w:numId w:val="12"/>
        </w:numPr>
        <w:jc w:val="both"/>
        <w:rPr>
          <w:rFonts w:cs="Times New Roman"/>
          <w:szCs w:val="20"/>
          <w:lang w:val="en-GB"/>
        </w:rPr>
      </w:pPr>
      <w:r w:rsidRPr="00A419FE">
        <w:rPr>
          <w:rFonts w:cs="Times New Roman"/>
          <w:b/>
          <w:bCs/>
          <w:i/>
          <w:iCs/>
          <w:szCs w:val="20"/>
        </w:rPr>
        <w:t>Mechanisms of Civil S</w:t>
      </w:r>
      <w:r w:rsidR="00A419FE" w:rsidRPr="00A419FE">
        <w:rPr>
          <w:rFonts w:cs="Times New Roman"/>
          <w:b/>
          <w:bCs/>
          <w:i/>
          <w:iCs/>
          <w:szCs w:val="20"/>
        </w:rPr>
        <w:t>ociety</w:t>
      </w:r>
      <w:r w:rsidR="00A419FE">
        <w:rPr>
          <w:rFonts w:cs="Times New Roman"/>
          <w:szCs w:val="20"/>
        </w:rPr>
        <w:t>, sent to publisher, Azminah, Amman 201</w:t>
      </w:r>
      <w:r w:rsidR="004E7CB8">
        <w:rPr>
          <w:rFonts w:cs="Times New Roman"/>
          <w:szCs w:val="20"/>
        </w:rPr>
        <w:t>2</w:t>
      </w:r>
      <w:r w:rsidR="00A419FE">
        <w:rPr>
          <w:rFonts w:cs="Times New Roman"/>
          <w:szCs w:val="20"/>
        </w:rPr>
        <w:t xml:space="preserve">. </w:t>
      </w:r>
    </w:p>
    <w:p w:rsidR="003A64E1" w:rsidRPr="003A64E1" w:rsidRDefault="003A64E1" w:rsidP="006424A5">
      <w:pPr>
        <w:numPr>
          <w:ilvl w:val="0"/>
          <w:numId w:val="12"/>
        </w:numPr>
        <w:jc w:val="both"/>
        <w:rPr>
          <w:rFonts w:cs="Times New Roman"/>
          <w:szCs w:val="20"/>
          <w:lang w:val="en-GB"/>
        </w:rPr>
      </w:pPr>
      <w:r w:rsidRPr="003A64E1">
        <w:rPr>
          <w:rFonts w:cs="Times New Roman"/>
          <w:b/>
          <w:bCs/>
          <w:i/>
          <w:iCs/>
          <w:szCs w:val="20"/>
          <w:lang w:val="en-GB"/>
        </w:rPr>
        <w:t>Thinking Skills</w:t>
      </w:r>
      <w:r>
        <w:rPr>
          <w:rFonts w:cs="Times New Roman"/>
          <w:szCs w:val="20"/>
          <w:lang w:val="en-GB"/>
        </w:rPr>
        <w:t>, Azminah Publication, Amman 201</w:t>
      </w:r>
      <w:r w:rsidR="006424A5">
        <w:rPr>
          <w:rFonts w:cs="Times New Roman"/>
          <w:szCs w:val="20"/>
          <w:lang w:val="en-GB"/>
        </w:rPr>
        <w:t>1</w:t>
      </w:r>
      <w:r>
        <w:rPr>
          <w:rFonts w:cs="Times New Roman"/>
          <w:szCs w:val="20"/>
          <w:lang w:val="en-GB"/>
        </w:rPr>
        <w:t xml:space="preserve">. </w:t>
      </w:r>
    </w:p>
    <w:p w:rsidR="00A64972" w:rsidRDefault="006C1EBF" w:rsidP="00A64972">
      <w:pPr>
        <w:numPr>
          <w:ilvl w:val="0"/>
          <w:numId w:val="12"/>
        </w:numPr>
        <w:jc w:val="both"/>
        <w:rPr>
          <w:rFonts w:cs="Times New Roman"/>
          <w:szCs w:val="20"/>
          <w:lang w:val="en-GB"/>
        </w:rPr>
      </w:pPr>
      <w:r w:rsidRPr="005676EF">
        <w:rPr>
          <w:rFonts w:cs="Times New Roman"/>
          <w:b/>
          <w:bCs/>
          <w:i/>
          <w:iCs/>
          <w:szCs w:val="20"/>
          <w:lang w:val="en-GB"/>
        </w:rPr>
        <w:t>Monitoring and Evaluation for Development Projects</w:t>
      </w:r>
      <w:r w:rsidRPr="00466B55">
        <w:rPr>
          <w:rFonts w:cs="Times New Roman"/>
          <w:szCs w:val="20"/>
          <w:lang w:val="en-GB"/>
        </w:rPr>
        <w:t xml:space="preserve">, </w:t>
      </w:r>
      <w:r>
        <w:rPr>
          <w:rFonts w:cs="Times New Roman"/>
          <w:szCs w:val="20"/>
          <w:lang w:val="en-GB"/>
        </w:rPr>
        <w:t xml:space="preserve">Azminah Publication, Amman 2010, supported and referred by </w:t>
      </w:r>
      <w:r w:rsidR="007F3F49">
        <w:rPr>
          <w:rFonts w:cs="Times New Roman"/>
          <w:szCs w:val="20"/>
          <w:lang w:val="en-GB"/>
        </w:rPr>
        <w:t>the UNDP</w:t>
      </w:r>
      <w:r w:rsidRPr="00466B55">
        <w:rPr>
          <w:rFonts w:cs="Times New Roman"/>
          <w:szCs w:val="20"/>
          <w:lang w:val="en-GB"/>
        </w:rPr>
        <w:t xml:space="preserve"> –</w:t>
      </w:r>
      <w:r>
        <w:rPr>
          <w:rFonts w:cs="Times New Roman"/>
          <w:szCs w:val="20"/>
          <w:lang w:val="en-GB"/>
        </w:rPr>
        <w:t xml:space="preserve"> 2015 capacity building office</w:t>
      </w:r>
      <w:r w:rsidRPr="00466B55">
        <w:rPr>
          <w:rFonts w:cs="Times New Roman"/>
          <w:szCs w:val="20"/>
          <w:lang w:val="en-GB"/>
        </w:rPr>
        <w:t>.</w:t>
      </w:r>
    </w:p>
    <w:p w:rsidR="00A64972" w:rsidRDefault="00A64972" w:rsidP="00A64972">
      <w:pPr>
        <w:numPr>
          <w:ilvl w:val="0"/>
          <w:numId w:val="12"/>
        </w:numPr>
        <w:tabs>
          <w:tab w:val="num" w:pos="2520"/>
        </w:tabs>
        <w:jc w:val="both"/>
        <w:rPr>
          <w:rFonts w:cs="Times New Roman"/>
          <w:szCs w:val="20"/>
          <w:lang w:val="en-GB"/>
        </w:rPr>
      </w:pPr>
      <w:r w:rsidRPr="00A64972">
        <w:rPr>
          <w:rFonts w:cs="Times New Roman"/>
          <w:b/>
          <w:bCs/>
          <w:i/>
          <w:iCs/>
          <w:szCs w:val="20"/>
          <w:lang w:val="en-GB"/>
        </w:rPr>
        <w:t>Digital Age Life Skills for Work Environment</w:t>
      </w:r>
      <w:r w:rsidRPr="00466B55">
        <w:rPr>
          <w:rFonts w:cs="Times New Roman"/>
          <w:szCs w:val="20"/>
          <w:lang w:val="en-GB"/>
        </w:rPr>
        <w:t>, UNIFEM, electronic publication. 2007</w:t>
      </w:r>
    </w:p>
    <w:p w:rsidR="001F773E" w:rsidRPr="00146A11" w:rsidRDefault="00A64972" w:rsidP="00146A11">
      <w:pPr>
        <w:rPr>
          <w:lang w:val="en-GB"/>
        </w:rPr>
      </w:pPr>
      <w:r>
        <w:rPr>
          <w:lang w:val="en-GB"/>
        </w:rPr>
        <w:t>Manuals:</w:t>
      </w:r>
    </w:p>
    <w:p w:rsidR="00F64A3D" w:rsidRPr="006424A5" w:rsidRDefault="00F64A3D" w:rsidP="001B563C">
      <w:pPr>
        <w:numPr>
          <w:ilvl w:val="0"/>
          <w:numId w:val="12"/>
        </w:numPr>
        <w:tabs>
          <w:tab w:val="num" w:pos="2520"/>
        </w:tabs>
        <w:jc w:val="both"/>
        <w:rPr>
          <w:rFonts w:cs="Times New Roman"/>
          <w:b/>
          <w:bCs/>
          <w:szCs w:val="20"/>
          <w:lang w:val="en-GB"/>
        </w:rPr>
      </w:pPr>
      <w:r w:rsidRPr="006424A5">
        <w:rPr>
          <w:rFonts w:cs="Traditional Arabic"/>
          <w:b/>
          <w:bCs/>
          <w:szCs w:val="20"/>
        </w:rPr>
        <w:t>Civil Society and Political Developments in Jordan 2008.</w:t>
      </w:r>
    </w:p>
    <w:p w:rsidR="00862F6D" w:rsidRDefault="00862F6D" w:rsidP="001B563C">
      <w:pPr>
        <w:numPr>
          <w:ilvl w:val="0"/>
          <w:numId w:val="12"/>
        </w:numPr>
        <w:tabs>
          <w:tab w:val="num" w:pos="2520"/>
        </w:tabs>
        <w:jc w:val="both"/>
        <w:rPr>
          <w:rFonts w:cs="Times New Roman"/>
          <w:szCs w:val="20"/>
          <w:lang w:val="en-GB"/>
        </w:rPr>
      </w:pPr>
      <w:r>
        <w:rPr>
          <w:rFonts w:cs="Times New Roman"/>
          <w:szCs w:val="20"/>
          <w:lang w:val="en-GB"/>
        </w:rPr>
        <w:t>Teaching Thinking Skills 2009.</w:t>
      </w:r>
    </w:p>
    <w:p w:rsidR="001B563C" w:rsidRPr="00466B55" w:rsidRDefault="001B563C" w:rsidP="001B563C">
      <w:pPr>
        <w:numPr>
          <w:ilvl w:val="0"/>
          <w:numId w:val="12"/>
        </w:numPr>
        <w:tabs>
          <w:tab w:val="num" w:pos="2520"/>
        </w:tabs>
        <w:jc w:val="both"/>
        <w:rPr>
          <w:rFonts w:cs="Times New Roman"/>
          <w:szCs w:val="20"/>
          <w:lang w:val="en-GB"/>
        </w:rPr>
      </w:pPr>
      <w:r w:rsidRPr="00466B55">
        <w:rPr>
          <w:rFonts w:cs="Times New Roman"/>
          <w:szCs w:val="20"/>
          <w:lang w:val="en-GB"/>
        </w:rPr>
        <w:t>Teaching Disables   2008</w:t>
      </w:r>
      <w:r w:rsidR="00F64A3D" w:rsidRPr="00466B55">
        <w:rPr>
          <w:rFonts w:cs="Times New Roman"/>
          <w:szCs w:val="20"/>
          <w:lang w:val="en-GB"/>
        </w:rPr>
        <w:t>.</w:t>
      </w:r>
    </w:p>
    <w:p w:rsidR="001B563C" w:rsidRPr="00466B55" w:rsidRDefault="001B563C" w:rsidP="001B563C">
      <w:pPr>
        <w:numPr>
          <w:ilvl w:val="0"/>
          <w:numId w:val="12"/>
        </w:numPr>
        <w:tabs>
          <w:tab w:val="num" w:pos="2520"/>
        </w:tabs>
        <w:jc w:val="both"/>
        <w:rPr>
          <w:rFonts w:cs="Times New Roman"/>
          <w:szCs w:val="20"/>
          <w:lang w:val="en-GB"/>
        </w:rPr>
      </w:pPr>
      <w:r w:rsidRPr="00466B55">
        <w:rPr>
          <w:rFonts w:cs="Times New Roman"/>
          <w:szCs w:val="20"/>
          <w:lang w:val="en-GB"/>
        </w:rPr>
        <w:t>Teachers Training Manual 2008</w:t>
      </w:r>
      <w:r w:rsidR="00F64A3D" w:rsidRPr="00466B55">
        <w:rPr>
          <w:rFonts w:cs="Times New Roman"/>
          <w:szCs w:val="20"/>
          <w:lang w:val="en-GB"/>
        </w:rPr>
        <w:t>.</w:t>
      </w:r>
    </w:p>
    <w:p w:rsidR="001B563C" w:rsidRPr="00466B55" w:rsidRDefault="001B563C" w:rsidP="003D6D03">
      <w:pPr>
        <w:numPr>
          <w:ilvl w:val="0"/>
          <w:numId w:val="12"/>
        </w:numPr>
        <w:tabs>
          <w:tab w:val="num" w:pos="2520"/>
        </w:tabs>
        <w:jc w:val="both"/>
        <w:rPr>
          <w:rFonts w:cs="Times New Roman"/>
          <w:szCs w:val="20"/>
          <w:lang w:val="en-GB"/>
        </w:rPr>
      </w:pPr>
      <w:r w:rsidRPr="00466B55">
        <w:rPr>
          <w:rFonts w:cs="Times New Roman"/>
          <w:szCs w:val="20"/>
          <w:lang w:val="en-GB"/>
        </w:rPr>
        <w:t xml:space="preserve">Assistive </w:t>
      </w:r>
      <w:r w:rsidR="003D6D03" w:rsidRPr="00466B55">
        <w:rPr>
          <w:rFonts w:cs="Times New Roman"/>
          <w:szCs w:val="20"/>
          <w:lang w:val="en-GB"/>
        </w:rPr>
        <w:t xml:space="preserve">Tools for Disables </w:t>
      </w:r>
      <w:r w:rsidRPr="00466B55">
        <w:rPr>
          <w:rFonts w:cs="Times New Roman"/>
          <w:szCs w:val="20"/>
          <w:lang w:val="en-GB"/>
        </w:rPr>
        <w:t xml:space="preserve"> 2008</w:t>
      </w:r>
      <w:r w:rsidR="00F64A3D" w:rsidRPr="00466B55">
        <w:rPr>
          <w:rFonts w:cs="Times New Roman"/>
          <w:szCs w:val="20"/>
          <w:lang w:val="en-GB"/>
        </w:rPr>
        <w:t>.</w:t>
      </w:r>
    </w:p>
    <w:p w:rsidR="001B563C" w:rsidRDefault="001B563C" w:rsidP="001B563C">
      <w:pPr>
        <w:numPr>
          <w:ilvl w:val="0"/>
          <w:numId w:val="12"/>
        </w:numPr>
        <w:tabs>
          <w:tab w:val="num" w:pos="2520"/>
        </w:tabs>
        <w:jc w:val="both"/>
        <w:rPr>
          <w:rFonts w:cs="Times New Roman"/>
          <w:szCs w:val="20"/>
          <w:lang w:val="en-GB"/>
        </w:rPr>
      </w:pPr>
      <w:r w:rsidRPr="00466B55">
        <w:rPr>
          <w:rFonts w:cs="Times New Roman"/>
          <w:szCs w:val="20"/>
          <w:lang w:val="en-GB"/>
        </w:rPr>
        <w:t xml:space="preserve">KAP – Surveys </w:t>
      </w:r>
      <w:r w:rsidR="00F64A3D" w:rsidRPr="00466B55">
        <w:rPr>
          <w:rFonts w:cs="Times New Roman"/>
          <w:szCs w:val="20"/>
          <w:lang w:val="en-GB"/>
        </w:rPr>
        <w:t>2007</w:t>
      </w:r>
    </w:p>
    <w:p w:rsidR="00146A11" w:rsidRPr="00694898" w:rsidRDefault="00146A11" w:rsidP="00146A11">
      <w:pPr>
        <w:numPr>
          <w:ilvl w:val="0"/>
          <w:numId w:val="12"/>
        </w:numPr>
        <w:jc w:val="both"/>
        <w:rPr>
          <w:rFonts w:cs="Times New Roman"/>
          <w:szCs w:val="20"/>
          <w:lang w:val="en-GB"/>
        </w:rPr>
      </w:pPr>
      <w:r w:rsidRPr="00694898">
        <w:rPr>
          <w:rFonts w:cs="Times New Roman"/>
          <w:szCs w:val="20"/>
          <w:lang w:val="en-GB"/>
        </w:rPr>
        <w:t xml:space="preserve">With SadeqKhawaja, </w:t>
      </w:r>
      <w:r w:rsidRPr="00694898">
        <w:rPr>
          <w:rFonts w:cs="Times New Roman"/>
          <w:i/>
          <w:iCs/>
          <w:szCs w:val="20"/>
          <w:lang w:val="en-GB"/>
        </w:rPr>
        <w:t>UN-publication</w:t>
      </w:r>
      <w:r w:rsidRPr="00694898">
        <w:rPr>
          <w:rFonts w:cs="Times New Roman"/>
          <w:szCs w:val="20"/>
          <w:lang w:val="en-GB"/>
        </w:rPr>
        <w:t>, Thinking through Tourism 2004</w:t>
      </w:r>
    </w:p>
    <w:p w:rsidR="00146A11" w:rsidRDefault="00146A11" w:rsidP="00146A11">
      <w:pPr>
        <w:numPr>
          <w:ilvl w:val="1"/>
          <w:numId w:val="12"/>
        </w:numPr>
        <w:jc w:val="both"/>
        <w:rPr>
          <w:rFonts w:cs="Times New Roman"/>
          <w:szCs w:val="20"/>
          <w:lang w:val="en-GB"/>
        </w:rPr>
      </w:pPr>
      <w:r>
        <w:rPr>
          <w:rFonts w:cs="Times New Roman"/>
          <w:szCs w:val="20"/>
          <w:lang w:val="en-GB"/>
        </w:rPr>
        <w:t>Thinking Skills</w:t>
      </w:r>
    </w:p>
    <w:p w:rsidR="00146A11" w:rsidRDefault="00146A11" w:rsidP="00146A11">
      <w:pPr>
        <w:numPr>
          <w:ilvl w:val="1"/>
          <w:numId w:val="12"/>
        </w:numPr>
        <w:jc w:val="both"/>
        <w:rPr>
          <w:rFonts w:cs="Times New Roman"/>
          <w:szCs w:val="20"/>
          <w:lang w:val="en-GB"/>
        </w:rPr>
      </w:pPr>
      <w:r>
        <w:rPr>
          <w:rFonts w:cs="Times New Roman"/>
          <w:szCs w:val="20"/>
          <w:lang w:val="en-GB"/>
        </w:rPr>
        <w:t>Management</w:t>
      </w:r>
    </w:p>
    <w:p w:rsidR="00146A11" w:rsidRDefault="00146A11" w:rsidP="00146A11">
      <w:pPr>
        <w:numPr>
          <w:ilvl w:val="1"/>
          <w:numId w:val="12"/>
        </w:numPr>
        <w:jc w:val="both"/>
        <w:rPr>
          <w:rFonts w:cs="Times New Roman"/>
          <w:szCs w:val="20"/>
          <w:lang w:val="en-GB"/>
        </w:rPr>
      </w:pPr>
      <w:r>
        <w:rPr>
          <w:rFonts w:cs="Times New Roman"/>
          <w:szCs w:val="20"/>
          <w:lang w:val="en-GB"/>
        </w:rPr>
        <w:t>Tourism</w:t>
      </w:r>
    </w:p>
    <w:p w:rsidR="00146A11" w:rsidRPr="002D4301" w:rsidRDefault="00146A11" w:rsidP="00146A11">
      <w:pPr>
        <w:numPr>
          <w:ilvl w:val="1"/>
          <w:numId w:val="12"/>
        </w:numPr>
        <w:jc w:val="both"/>
        <w:rPr>
          <w:rFonts w:cs="Times New Roman"/>
          <w:szCs w:val="20"/>
          <w:lang w:val="en-GB"/>
        </w:rPr>
      </w:pPr>
      <w:r w:rsidRPr="002D4301">
        <w:rPr>
          <w:rFonts w:cs="Times New Roman"/>
          <w:szCs w:val="20"/>
          <w:lang w:val="en-GB"/>
        </w:rPr>
        <w:t>Programmes</w:t>
      </w:r>
      <w:r>
        <w:rPr>
          <w:rFonts w:cs="Times New Roman"/>
          <w:szCs w:val="20"/>
          <w:lang w:val="en-GB"/>
        </w:rPr>
        <w:t>, Tourism Guide</w:t>
      </w:r>
    </w:p>
    <w:p w:rsidR="00146A11" w:rsidRDefault="00146A11" w:rsidP="00146A11">
      <w:pPr>
        <w:numPr>
          <w:ilvl w:val="1"/>
          <w:numId w:val="12"/>
        </w:numPr>
        <w:jc w:val="both"/>
        <w:rPr>
          <w:rFonts w:cs="Times New Roman"/>
          <w:szCs w:val="20"/>
          <w:lang w:val="en-GB"/>
        </w:rPr>
      </w:pPr>
      <w:r>
        <w:rPr>
          <w:rFonts w:cs="Times New Roman"/>
          <w:szCs w:val="20"/>
          <w:lang w:val="en-GB"/>
        </w:rPr>
        <w:t>Programmes, Handcrafts</w:t>
      </w:r>
    </w:p>
    <w:p w:rsidR="00146A11" w:rsidRDefault="00146A11" w:rsidP="00146A11">
      <w:pPr>
        <w:numPr>
          <w:ilvl w:val="1"/>
          <w:numId w:val="12"/>
        </w:numPr>
        <w:jc w:val="both"/>
        <w:rPr>
          <w:rFonts w:cs="Times New Roman"/>
          <w:szCs w:val="20"/>
          <w:lang w:val="en-GB"/>
        </w:rPr>
      </w:pPr>
      <w:r>
        <w:rPr>
          <w:rFonts w:cs="Times New Roman"/>
          <w:szCs w:val="20"/>
          <w:lang w:val="en-GB"/>
        </w:rPr>
        <w:t>Programmes, Home care</w:t>
      </w:r>
    </w:p>
    <w:p w:rsidR="00146A11" w:rsidRDefault="00146A11" w:rsidP="00146A11">
      <w:pPr>
        <w:numPr>
          <w:ilvl w:val="1"/>
          <w:numId w:val="12"/>
        </w:numPr>
        <w:jc w:val="both"/>
        <w:rPr>
          <w:rFonts w:cs="Times New Roman"/>
          <w:szCs w:val="20"/>
          <w:lang w:val="en-GB"/>
        </w:rPr>
      </w:pPr>
      <w:r>
        <w:rPr>
          <w:rFonts w:cs="Times New Roman"/>
          <w:szCs w:val="20"/>
          <w:lang w:val="en-GB"/>
        </w:rPr>
        <w:t>Programmes, Camping</w:t>
      </w:r>
    </w:p>
    <w:p w:rsidR="00146A11" w:rsidRPr="00146A11" w:rsidRDefault="00146A11" w:rsidP="00146A11">
      <w:pPr>
        <w:numPr>
          <w:ilvl w:val="1"/>
          <w:numId w:val="12"/>
        </w:numPr>
        <w:jc w:val="both"/>
        <w:rPr>
          <w:rFonts w:cs="Times New Roman"/>
          <w:szCs w:val="20"/>
          <w:lang w:val="en-GB"/>
        </w:rPr>
      </w:pPr>
      <w:r w:rsidRPr="00146A11">
        <w:rPr>
          <w:rFonts w:cs="Times New Roman"/>
          <w:szCs w:val="20"/>
          <w:lang w:val="en-GB"/>
        </w:rPr>
        <w:t>Programmes, Travel</w:t>
      </w:r>
    </w:p>
    <w:p w:rsidR="002D4301" w:rsidRPr="00A64972" w:rsidRDefault="002D4301">
      <w:pPr>
        <w:pStyle w:val="Heading1"/>
        <w:jc w:val="both"/>
        <w:rPr>
          <w:rFonts w:cs="Traditional Arabic"/>
          <w:sz w:val="16"/>
          <w:szCs w:val="16"/>
        </w:rPr>
      </w:pPr>
    </w:p>
    <w:p w:rsidR="00D86FD2" w:rsidRPr="00F61221" w:rsidRDefault="000F532E" w:rsidP="00F61221">
      <w:pPr>
        <w:pStyle w:val="Heading1"/>
        <w:jc w:val="both"/>
        <w:rPr>
          <w:rFonts w:cs="Traditional Arabic"/>
          <w:sz w:val="20"/>
          <w:szCs w:val="20"/>
        </w:rPr>
      </w:pPr>
      <w:r>
        <w:rPr>
          <w:rFonts w:cs="Traditional Arabic"/>
          <w:sz w:val="20"/>
          <w:szCs w:val="20"/>
        </w:rPr>
        <w:t>Articles</w:t>
      </w:r>
      <w:r w:rsidR="00267DBB" w:rsidRPr="002D4301">
        <w:rPr>
          <w:rFonts w:cs="Traditional Arabic"/>
          <w:sz w:val="20"/>
          <w:szCs w:val="20"/>
        </w:rPr>
        <w:t xml:space="preserve"> in Arabic</w:t>
      </w:r>
    </w:p>
    <w:p w:rsidR="001712B8" w:rsidRPr="002D4301" w:rsidRDefault="00267DBB" w:rsidP="0059054C">
      <w:pPr>
        <w:jc w:val="both"/>
        <w:rPr>
          <w:rFonts w:cs="Times New Roman"/>
          <w:szCs w:val="20"/>
          <w:lang w:val="en-GB"/>
        </w:rPr>
      </w:pPr>
      <w:r w:rsidRPr="002D4301">
        <w:rPr>
          <w:rFonts w:cs="Times New Roman"/>
          <w:szCs w:val="20"/>
          <w:lang w:val="en-GB"/>
        </w:rPr>
        <w:t>In Newspapers</w:t>
      </w:r>
      <w:r w:rsidR="00C5745A" w:rsidRPr="002D4301">
        <w:rPr>
          <w:rFonts w:cs="Times New Roman"/>
          <w:szCs w:val="20"/>
          <w:lang w:val="en-GB"/>
        </w:rPr>
        <w:t xml:space="preserve">: a full list can be provided upon request. </w:t>
      </w:r>
    </w:p>
    <w:p w:rsidR="00267DBB" w:rsidRPr="002D4301" w:rsidRDefault="00267DBB">
      <w:pPr>
        <w:jc w:val="both"/>
        <w:rPr>
          <w:rFonts w:cs="Times New Roman"/>
          <w:szCs w:val="20"/>
          <w:lang w:val="en-GB"/>
        </w:rPr>
      </w:pPr>
      <w:r w:rsidRPr="002D4301">
        <w:rPr>
          <w:rFonts w:cs="Times New Roman"/>
          <w:szCs w:val="20"/>
          <w:lang w:val="en-GB"/>
        </w:rPr>
        <w:t>In Journals</w:t>
      </w:r>
    </w:p>
    <w:p w:rsidR="00267DBB" w:rsidRPr="0062574C" w:rsidRDefault="00267DBB" w:rsidP="002D4301">
      <w:pPr>
        <w:numPr>
          <w:ilvl w:val="0"/>
          <w:numId w:val="11"/>
        </w:numPr>
        <w:jc w:val="both"/>
        <w:rPr>
          <w:rFonts w:cs="Times New Roman"/>
          <w:szCs w:val="20"/>
          <w:lang w:val="en-GB"/>
        </w:rPr>
      </w:pPr>
      <w:r w:rsidRPr="00573AF2">
        <w:rPr>
          <w:rFonts w:cs="Times New Roman"/>
          <w:szCs w:val="20"/>
          <w:lang w:val="en-GB"/>
        </w:rPr>
        <w:t xml:space="preserve"> “</w:t>
      </w:r>
      <w:r w:rsidRPr="0062574C">
        <w:rPr>
          <w:rFonts w:cs="Times New Roman"/>
          <w:szCs w:val="20"/>
          <w:lang w:val="en-GB"/>
        </w:rPr>
        <w:t xml:space="preserve">Liberty and Democracy”, </w:t>
      </w:r>
      <w:r w:rsidRPr="0062574C">
        <w:rPr>
          <w:rFonts w:cs="Times New Roman"/>
          <w:i/>
          <w:iCs/>
          <w:szCs w:val="20"/>
          <w:lang w:val="en-GB"/>
        </w:rPr>
        <w:t>Jordan Dentistry Journal</w:t>
      </w:r>
      <w:r w:rsidRPr="0062574C">
        <w:rPr>
          <w:rFonts w:cs="Times New Roman"/>
          <w:szCs w:val="20"/>
          <w:lang w:val="en-GB"/>
        </w:rPr>
        <w:t>, 34, October 2000, Amman, PP 77-79.</w:t>
      </w:r>
    </w:p>
    <w:p w:rsidR="00267DBB" w:rsidRPr="0062574C" w:rsidRDefault="00267DBB">
      <w:pPr>
        <w:numPr>
          <w:ilvl w:val="0"/>
          <w:numId w:val="11"/>
        </w:numPr>
        <w:jc w:val="both"/>
        <w:rPr>
          <w:rFonts w:cs="Times New Roman"/>
          <w:szCs w:val="20"/>
          <w:lang w:val="en-GB"/>
        </w:rPr>
      </w:pPr>
      <w:r w:rsidRPr="0062574C">
        <w:rPr>
          <w:rFonts w:cs="Times New Roman"/>
          <w:szCs w:val="20"/>
          <w:lang w:val="en-GB"/>
        </w:rPr>
        <w:t xml:space="preserve">“Science, Technology and The Cultural”, </w:t>
      </w:r>
      <w:r w:rsidRPr="0062574C">
        <w:rPr>
          <w:rFonts w:cs="Times New Roman"/>
          <w:i/>
          <w:iCs/>
          <w:szCs w:val="20"/>
          <w:lang w:val="en-GB"/>
        </w:rPr>
        <w:t>Afkar</w:t>
      </w:r>
      <w:r w:rsidRPr="0062574C">
        <w:rPr>
          <w:rFonts w:cs="Times New Roman"/>
          <w:szCs w:val="20"/>
          <w:lang w:val="en-GB"/>
        </w:rPr>
        <w:t>, 162, March 2002, Amman, pp 45-48.</w:t>
      </w:r>
    </w:p>
    <w:p w:rsidR="00267DBB" w:rsidRPr="0062574C" w:rsidRDefault="00267DBB">
      <w:pPr>
        <w:numPr>
          <w:ilvl w:val="0"/>
          <w:numId w:val="11"/>
        </w:numPr>
        <w:jc w:val="both"/>
        <w:rPr>
          <w:rFonts w:cs="Times New Roman"/>
          <w:szCs w:val="20"/>
          <w:lang w:val="en-GB"/>
        </w:rPr>
      </w:pPr>
      <w:r w:rsidRPr="0062574C">
        <w:rPr>
          <w:rFonts w:cs="Times New Roman"/>
          <w:szCs w:val="20"/>
          <w:lang w:val="en-GB"/>
        </w:rPr>
        <w:t xml:space="preserve">“Personal Testimony: FahmiGada’n”, </w:t>
      </w:r>
      <w:r w:rsidRPr="0062574C">
        <w:rPr>
          <w:rFonts w:cs="Times New Roman"/>
          <w:i/>
          <w:iCs/>
          <w:szCs w:val="20"/>
          <w:lang w:val="en-GB"/>
        </w:rPr>
        <w:t>Afkar</w:t>
      </w:r>
      <w:r w:rsidRPr="0062574C">
        <w:rPr>
          <w:rFonts w:cs="Times New Roman"/>
          <w:szCs w:val="20"/>
          <w:lang w:val="en-GB"/>
        </w:rPr>
        <w:t>, 172, February 2003, Amman, pp 14-15.</w:t>
      </w:r>
    </w:p>
    <w:p w:rsidR="00267DBB" w:rsidRPr="0062574C" w:rsidRDefault="00267DBB">
      <w:pPr>
        <w:numPr>
          <w:ilvl w:val="0"/>
          <w:numId w:val="11"/>
        </w:numPr>
        <w:jc w:val="both"/>
        <w:rPr>
          <w:rFonts w:cs="Times New Roman"/>
          <w:szCs w:val="20"/>
          <w:lang w:val="en-GB"/>
        </w:rPr>
      </w:pPr>
      <w:r w:rsidRPr="0062574C">
        <w:rPr>
          <w:rFonts w:cs="Times New Roman"/>
          <w:szCs w:val="20"/>
          <w:lang w:val="en-GB"/>
        </w:rPr>
        <w:t xml:space="preserve">“Philosophy Between Science and Theology”, </w:t>
      </w:r>
      <w:r w:rsidRPr="0062574C">
        <w:rPr>
          <w:rFonts w:cs="Times New Roman"/>
          <w:i/>
          <w:iCs/>
          <w:szCs w:val="20"/>
          <w:lang w:val="en-GB"/>
        </w:rPr>
        <w:t>Afkar</w:t>
      </w:r>
      <w:r w:rsidRPr="0062574C">
        <w:rPr>
          <w:rFonts w:cs="Times New Roman"/>
          <w:szCs w:val="20"/>
          <w:lang w:val="en-GB"/>
        </w:rPr>
        <w:t xml:space="preserve"> 176, June 2003.</w:t>
      </w:r>
    </w:p>
    <w:p w:rsidR="007770DE" w:rsidRPr="0062574C" w:rsidRDefault="00267DBB" w:rsidP="001712B8">
      <w:pPr>
        <w:numPr>
          <w:ilvl w:val="0"/>
          <w:numId w:val="11"/>
        </w:numPr>
        <w:jc w:val="both"/>
        <w:rPr>
          <w:rFonts w:cs="Times New Roman"/>
          <w:szCs w:val="20"/>
          <w:lang w:val="en-GB"/>
        </w:rPr>
      </w:pPr>
      <w:r w:rsidRPr="0062574C">
        <w:rPr>
          <w:rFonts w:cs="Times New Roman"/>
          <w:szCs w:val="20"/>
          <w:lang w:val="en-GB"/>
        </w:rPr>
        <w:t xml:space="preserve">“Institutions or Institutionalization”, </w:t>
      </w:r>
      <w:r w:rsidR="001712B8" w:rsidRPr="0062574C">
        <w:rPr>
          <w:rFonts w:cs="Times New Roman"/>
          <w:i/>
          <w:iCs/>
          <w:szCs w:val="20"/>
          <w:lang w:val="en-GB"/>
        </w:rPr>
        <w:t>Philadelphia Cultural Journal</w:t>
      </w:r>
      <w:r w:rsidRPr="0062574C">
        <w:rPr>
          <w:rFonts w:cs="Times New Roman"/>
          <w:szCs w:val="20"/>
          <w:lang w:val="en-GB"/>
        </w:rPr>
        <w:t xml:space="preserve">, </w:t>
      </w:r>
      <w:r w:rsidR="001712B8" w:rsidRPr="0062574C">
        <w:rPr>
          <w:rFonts w:cs="Times New Roman"/>
          <w:szCs w:val="20"/>
          <w:lang w:val="en-GB"/>
        </w:rPr>
        <w:t>Feb</w:t>
      </w:r>
      <w:r w:rsidRPr="0062574C">
        <w:rPr>
          <w:rFonts w:cs="Times New Roman"/>
          <w:szCs w:val="20"/>
          <w:lang w:val="en-GB"/>
        </w:rPr>
        <w:t xml:space="preserve"> 200</w:t>
      </w:r>
      <w:r w:rsidR="001712B8" w:rsidRPr="0062574C">
        <w:rPr>
          <w:rFonts w:cs="Times New Roman"/>
          <w:szCs w:val="20"/>
          <w:lang w:val="en-GB"/>
        </w:rPr>
        <w:t>5</w:t>
      </w:r>
      <w:r w:rsidRPr="0062574C">
        <w:rPr>
          <w:rFonts w:cs="Times New Roman"/>
          <w:szCs w:val="20"/>
          <w:lang w:val="en-GB"/>
        </w:rPr>
        <w:t xml:space="preserve">. </w:t>
      </w:r>
    </w:p>
    <w:p w:rsidR="007770DE" w:rsidRPr="0062574C" w:rsidRDefault="007770DE" w:rsidP="007770DE">
      <w:pPr>
        <w:numPr>
          <w:ilvl w:val="0"/>
          <w:numId w:val="11"/>
        </w:numPr>
        <w:jc w:val="both"/>
        <w:rPr>
          <w:rFonts w:cs="Times New Roman"/>
          <w:szCs w:val="20"/>
          <w:lang w:val="en-GB"/>
        </w:rPr>
      </w:pPr>
      <w:r w:rsidRPr="0062574C">
        <w:rPr>
          <w:rFonts w:cs="Times New Roman"/>
          <w:szCs w:val="20"/>
          <w:lang w:val="en-GB"/>
        </w:rPr>
        <w:t>"What is Democracy?",</w:t>
      </w:r>
      <w:r w:rsidRPr="0062574C">
        <w:rPr>
          <w:rFonts w:cs="Times New Roman"/>
          <w:i/>
          <w:iCs/>
          <w:szCs w:val="20"/>
          <w:lang w:val="en-GB"/>
        </w:rPr>
        <w:t>AldustorAlthaqafi</w:t>
      </w:r>
      <w:r w:rsidRPr="0062574C">
        <w:rPr>
          <w:rFonts w:cs="Times New Roman"/>
          <w:szCs w:val="20"/>
          <w:lang w:val="en-GB"/>
        </w:rPr>
        <w:t>, 7</w:t>
      </w:r>
      <w:r w:rsidRPr="0062574C">
        <w:rPr>
          <w:rFonts w:cs="Times New Roman"/>
          <w:szCs w:val="20"/>
          <w:vertAlign w:val="superscript"/>
          <w:lang w:val="en-GB"/>
        </w:rPr>
        <w:t>th</w:t>
      </w:r>
      <w:r w:rsidRPr="0062574C">
        <w:rPr>
          <w:rFonts w:cs="Times New Roman"/>
          <w:szCs w:val="20"/>
          <w:lang w:val="en-GB"/>
        </w:rPr>
        <w:t xml:space="preserve"> January 2005. </w:t>
      </w:r>
    </w:p>
    <w:p w:rsidR="007770DE" w:rsidRPr="0062574C" w:rsidRDefault="007770DE" w:rsidP="001712B8">
      <w:pPr>
        <w:numPr>
          <w:ilvl w:val="0"/>
          <w:numId w:val="11"/>
        </w:numPr>
        <w:jc w:val="both"/>
        <w:rPr>
          <w:rFonts w:cs="Times New Roman"/>
          <w:szCs w:val="20"/>
          <w:lang w:val="en-GB"/>
        </w:rPr>
      </w:pPr>
      <w:r w:rsidRPr="0062574C">
        <w:rPr>
          <w:rFonts w:cs="Times New Roman"/>
          <w:szCs w:val="20"/>
          <w:lang w:val="en-GB"/>
        </w:rPr>
        <w:t xml:space="preserve">"Understanding Civil Society", </w:t>
      </w:r>
      <w:r w:rsidRPr="0062574C">
        <w:rPr>
          <w:rFonts w:cs="Times New Roman"/>
          <w:i/>
          <w:iCs/>
          <w:szCs w:val="20"/>
          <w:lang w:val="en-GB"/>
        </w:rPr>
        <w:t>Afkar</w:t>
      </w:r>
      <w:r w:rsidRPr="0062574C">
        <w:rPr>
          <w:rFonts w:cs="Times New Roman"/>
          <w:szCs w:val="20"/>
          <w:lang w:val="en-GB"/>
        </w:rPr>
        <w:t>, (203), September 2005.</w:t>
      </w:r>
    </w:p>
    <w:p w:rsidR="0077228D" w:rsidRPr="00573AF2" w:rsidRDefault="0077228D" w:rsidP="0077228D">
      <w:pPr>
        <w:numPr>
          <w:ilvl w:val="0"/>
          <w:numId w:val="11"/>
        </w:numPr>
        <w:jc w:val="both"/>
        <w:rPr>
          <w:rFonts w:cs="Times New Roman"/>
          <w:szCs w:val="20"/>
          <w:lang w:val="en-GB"/>
        </w:rPr>
      </w:pPr>
      <w:r w:rsidRPr="0062574C">
        <w:rPr>
          <w:rFonts w:cs="Times New Roman"/>
          <w:szCs w:val="20"/>
          <w:lang w:val="en-GB"/>
        </w:rPr>
        <w:t xml:space="preserve">“Rationality and Rationalism”, </w:t>
      </w:r>
      <w:r w:rsidRPr="0062574C">
        <w:rPr>
          <w:rFonts w:cs="Times New Roman"/>
          <w:i/>
          <w:iCs/>
          <w:szCs w:val="20"/>
          <w:lang w:val="en-GB"/>
        </w:rPr>
        <w:t>Philadelphia Cultural Journal</w:t>
      </w:r>
      <w:r w:rsidRPr="0062574C">
        <w:rPr>
          <w:rFonts w:cs="Times New Roman"/>
          <w:szCs w:val="20"/>
          <w:lang w:val="en-GB"/>
        </w:rPr>
        <w:t>, (6), 2010</w:t>
      </w:r>
      <w:r>
        <w:rPr>
          <w:rFonts w:cs="Times New Roman"/>
          <w:szCs w:val="20"/>
          <w:lang w:val="en-GB"/>
        </w:rPr>
        <w:t>.</w:t>
      </w:r>
    </w:p>
    <w:p w:rsidR="006004A4" w:rsidRDefault="006004A4">
      <w:pPr>
        <w:widowControl w:val="0"/>
        <w:jc w:val="both"/>
        <w:rPr>
          <w:rFonts w:cs="Traditional Arabic"/>
          <w:b/>
          <w:bCs/>
          <w:szCs w:val="20"/>
          <w:lang w:val="en-GB"/>
        </w:rPr>
      </w:pPr>
    </w:p>
    <w:p w:rsidR="009B2D07" w:rsidRPr="004E7CB8" w:rsidRDefault="00267DBB" w:rsidP="004E7CB8">
      <w:pPr>
        <w:widowControl w:val="0"/>
        <w:jc w:val="both"/>
        <w:rPr>
          <w:rFonts w:cs="Traditional Arabic"/>
          <w:b/>
          <w:bCs/>
          <w:szCs w:val="20"/>
          <w:lang w:val="en-GB"/>
        </w:rPr>
      </w:pPr>
      <w:r w:rsidRPr="002D4301">
        <w:rPr>
          <w:rFonts w:cs="Traditional Arabic"/>
          <w:b/>
          <w:bCs/>
          <w:szCs w:val="20"/>
          <w:lang w:val="en-GB"/>
        </w:rPr>
        <w:t>Papers Presented at Conferences:</w:t>
      </w:r>
    </w:p>
    <w:p w:rsidR="00DF0D20" w:rsidRDefault="00DF0D20" w:rsidP="00BB09EC">
      <w:pPr>
        <w:pStyle w:val="BodyTextIndent2"/>
        <w:rPr>
          <w:rFonts w:cs="Traditional Arabic"/>
          <w:spacing w:val="-4"/>
          <w:sz w:val="20"/>
          <w:szCs w:val="20"/>
        </w:rPr>
      </w:pPr>
      <w:r>
        <w:rPr>
          <w:rFonts w:cs="Traditional Arabic"/>
          <w:spacing w:val="-4"/>
          <w:sz w:val="20"/>
          <w:szCs w:val="20"/>
        </w:rPr>
        <w:t>24/5</w:t>
      </w:r>
      <w:r w:rsidRPr="002D4301">
        <w:rPr>
          <w:rFonts w:cs="Traditional Arabic"/>
          <w:spacing w:val="-4"/>
          <w:sz w:val="20"/>
          <w:szCs w:val="20"/>
        </w:rPr>
        <w:t>/20</w:t>
      </w:r>
      <w:r>
        <w:rPr>
          <w:rFonts w:cs="Traditional Arabic"/>
          <w:spacing w:val="-4"/>
          <w:sz w:val="20"/>
          <w:szCs w:val="20"/>
        </w:rPr>
        <w:t>17</w:t>
      </w:r>
      <w:r w:rsidRPr="002D4301">
        <w:rPr>
          <w:rFonts w:cs="Traditional Arabic"/>
          <w:spacing w:val="-4"/>
          <w:sz w:val="20"/>
          <w:szCs w:val="20"/>
        </w:rPr>
        <w:tab/>
        <w:t>“</w:t>
      </w:r>
      <w:r>
        <w:rPr>
          <w:rFonts w:cs="Traditional Arabic"/>
          <w:spacing w:val="-4"/>
          <w:sz w:val="20"/>
          <w:szCs w:val="20"/>
        </w:rPr>
        <w:t>Modernity and Enlightenment</w:t>
      </w:r>
      <w:r w:rsidRPr="0062574C">
        <w:rPr>
          <w:rFonts w:cs="Traditional Arabic"/>
          <w:spacing w:val="-4"/>
          <w:sz w:val="20"/>
          <w:szCs w:val="20"/>
        </w:rPr>
        <w:t xml:space="preserve">", </w:t>
      </w:r>
      <w:r w:rsidR="00BB09EC">
        <w:rPr>
          <w:rFonts w:cs="Traditional Arabic"/>
          <w:spacing w:val="-4"/>
          <w:sz w:val="20"/>
          <w:szCs w:val="20"/>
        </w:rPr>
        <w:t>Durbin Platform 3</w:t>
      </w:r>
      <w:r w:rsidR="00BB09EC" w:rsidRPr="00BB09EC">
        <w:rPr>
          <w:rFonts w:cs="Traditional Arabic"/>
          <w:spacing w:val="-4"/>
          <w:sz w:val="20"/>
          <w:szCs w:val="20"/>
          <w:vertAlign w:val="superscript"/>
        </w:rPr>
        <w:t>rd</w:t>
      </w:r>
      <w:r w:rsidR="00BB09EC">
        <w:rPr>
          <w:rFonts w:cs="Traditional Arabic"/>
          <w:spacing w:val="-4"/>
          <w:sz w:val="20"/>
          <w:szCs w:val="20"/>
        </w:rPr>
        <w:t xml:space="preserve"> Conference</w:t>
      </w:r>
      <w:r w:rsidRPr="0062574C">
        <w:rPr>
          <w:rFonts w:cs="Traditional Arabic"/>
          <w:spacing w:val="-4"/>
          <w:sz w:val="20"/>
          <w:szCs w:val="20"/>
        </w:rPr>
        <w:t xml:space="preserve">, </w:t>
      </w:r>
      <w:r w:rsidR="00BB09EC">
        <w:rPr>
          <w:rFonts w:cs="Traditional Arabic"/>
          <w:spacing w:val="-4"/>
          <w:sz w:val="20"/>
          <w:szCs w:val="20"/>
        </w:rPr>
        <w:t>Al-Sulimanieh</w:t>
      </w:r>
      <w:r w:rsidRPr="0062574C">
        <w:rPr>
          <w:rFonts w:cs="Traditional Arabic"/>
          <w:spacing w:val="-4"/>
          <w:sz w:val="20"/>
          <w:szCs w:val="20"/>
        </w:rPr>
        <w:t xml:space="preserve">, </w:t>
      </w:r>
      <w:r w:rsidR="00BB09EC">
        <w:rPr>
          <w:rFonts w:cs="Traditional Arabic"/>
          <w:spacing w:val="-4"/>
          <w:sz w:val="20"/>
          <w:szCs w:val="20"/>
        </w:rPr>
        <w:t>Iraq</w:t>
      </w:r>
      <w:r w:rsidRPr="0062574C">
        <w:rPr>
          <w:rFonts w:cs="Traditional Arabic"/>
          <w:spacing w:val="-4"/>
          <w:sz w:val="20"/>
          <w:szCs w:val="20"/>
        </w:rPr>
        <w:t>.</w:t>
      </w:r>
    </w:p>
    <w:p w:rsidR="00DF0D20" w:rsidRDefault="00DF0D20" w:rsidP="00DF0D20">
      <w:pPr>
        <w:pStyle w:val="BodyTextIndent2"/>
        <w:rPr>
          <w:rFonts w:cs="Traditional Arabic"/>
          <w:spacing w:val="-4"/>
          <w:sz w:val="20"/>
          <w:szCs w:val="20"/>
        </w:rPr>
      </w:pPr>
      <w:r>
        <w:rPr>
          <w:rFonts w:cs="Traditional Arabic"/>
          <w:spacing w:val="-4"/>
          <w:sz w:val="20"/>
          <w:szCs w:val="20"/>
        </w:rPr>
        <w:t>8/8</w:t>
      </w:r>
      <w:r w:rsidRPr="002D4301">
        <w:rPr>
          <w:rFonts w:cs="Traditional Arabic"/>
          <w:spacing w:val="-4"/>
          <w:sz w:val="20"/>
          <w:szCs w:val="20"/>
        </w:rPr>
        <w:t>/20</w:t>
      </w:r>
      <w:r>
        <w:rPr>
          <w:rFonts w:cs="Traditional Arabic"/>
          <w:spacing w:val="-4"/>
          <w:sz w:val="20"/>
          <w:szCs w:val="20"/>
        </w:rPr>
        <w:t>15</w:t>
      </w:r>
      <w:r w:rsidRPr="002D4301">
        <w:rPr>
          <w:rFonts w:cs="Traditional Arabic"/>
          <w:spacing w:val="-4"/>
          <w:sz w:val="20"/>
          <w:szCs w:val="20"/>
        </w:rPr>
        <w:tab/>
        <w:t>“</w:t>
      </w:r>
      <w:r>
        <w:rPr>
          <w:rFonts w:cs="Traditional Arabic"/>
          <w:spacing w:val="-4"/>
          <w:sz w:val="20"/>
          <w:szCs w:val="20"/>
        </w:rPr>
        <w:t>Praxis</w:t>
      </w:r>
      <w:r w:rsidRPr="0062574C">
        <w:rPr>
          <w:rFonts w:cs="Traditional Arabic"/>
          <w:spacing w:val="-4"/>
          <w:sz w:val="20"/>
          <w:szCs w:val="20"/>
        </w:rPr>
        <w:t xml:space="preserve">", </w:t>
      </w:r>
      <w:r>
        <w:rPr>
          <w:rFonts w:cs="Traditional Arabic"/>
          <w:spacing w:val="-4"/>
          <w:sz w:val="20"/>
          <w:szCs w:val="20"/>
        </w:rPr>
        <w:t>International Practical Philosophy</w:t>
      </w:r>
      <w:r w:rsidRPr="0062574C">
        <w:rPr>
          <w:rFonts w:cs="Traditional Arabic"/>
          <w:spacing w:val="-4"/>
          <w:sz w:val="20"/>
          <w:szCs w:val="20"/>
        </w:rPr>
        <w:t xml:space="preserve">, </w:t>
      </w:r>
      <w:r>
        <w:rPr>
          <w:rFonts w:cs="Traditional Arabic"/>
          <w:spacing w:val="-4"/>
          <w:sz w:val="20"/>
          <w:szCs w:val="20"/>
        </w:rPr>
        <w:t>Burgundy</w:t>
      </w:r>
      <w:r w:rsidRPr="0062574C">
        <w:rPr>
          <w:rFonts w:cs="Traditional Arabic"/>
          <w:spacing w:val="-4"/>
          <w:sz w:val="20"/>
          <w:szCs w:val="20"/>
        </w:rPr>
        <w:t xml:space="preserve">, </w:t>
      </w:r>
      <w:r>
        <w:rPr>
          <w:rFonts w:cs="Traditional Arabic"/>
          <w:spacing w:val="-4"/>
          <w:sz w:val="20"/>
          <w:szCs w:val="20"/>
        </w:rPr>
        <w:t>France</w:t>
      </w:r>
      <w:r w:rsidRPr="0062574C">
        <w:rPr>
          <w:rFonts w:cs="Traditional Arabic"/>
          <w:spacing w:val="-4"/>
          <w:sz w:val="20"/>
          <w:szCs w:val="20"/>
        </w:rPr>
        <w:t>.</w:t>
      </w:r>
    </w:p>
    <w:p w:rsidR="00DF0D20" w:rsidRPr="00DF0D20" w:rsidRDefault="00DF0D20" w:rsidP="00DF0D20">
      <w:pPr>
        <w:pStyle w:val="Heading2"/>
        <w:shd w:val="clear" w:color="auto" w:fill="FFFFFF"/>
        <w:spacing w:before="0"/>
        <w:rPr>
          <w:rFonts w:ascii="Times New Roman" w:eastAsia="MS Mincho" w:hAnsi="Times New Roman" w:cs="Traditional Arabic"/>
          <w:b w:val="0"/>
          <w:bCs w:val="0"/>
          <w:color w:val="auto"/>
          <w:spacing w:val="-4"/>
          <w:sz w:val="20"/>
          <w:szCs w:val="20"/>
          <w:lang w:val="en-GB"/>
        </w:rPr>
      </w:pPr>
      <w:r w:rsidRPr="00DF0D20">
        <w:rPr>
          <w:rFonts w:ascii="Times New Roman" w:eastAsia="MS Mincho" w:hAnsi="Times New Roman" w:cs="Traditional Arabic"/>
          <w:b w:val="0"/>
          <w:bCs w:val="0"/>
          <w:color w:val="auto"/>
          <w:spacing w:val="-4"/>
          <w:sz w:val="20"/>
          <w:szCs w:val="20"/>
          <w:lang w:val="en-GB"/>
        </w:rPr>
        <w:lastRenderedPageBreak/>
        <w:t>28/7/2014</w:t>
      </w:r>
      <w:r w:rsidRPr="00DF0D20">
        <w:rPr>
          <w:rFonts w:ascii="Times New Roman" w:eastAsia="MS Mincho" w:hAnsi="Times New Roman" w:cs="Traditional Arabic"/>
          <w:b w:val="0"/>
          <w:bCs w:val="0"/>
          <w:color w:val="auto"/>
          <w:spacing w:val="-4"/>
          <w:sz w:val="20"/>
          <w:szCs w:val="20"/>
          <w:lang w:val="en-GB"/>
        </w:rPr>
        <w:tab/>
        <w:t>“Cartwright's Maodels", Prof Nancy Cartwright's 70th Birthday Conference</w:t>
      </w:r>
      <w:r>
        <w:rPr>
          <w:rFonts w:ascii="Times New Roman" w:eastAsia="MS Mincho" w:hAnsi="Times New Roman" w:cs="Traditional Arabic"/>
          <w:b w:val="0"/>
          <w:bCs w:val="0"/>
          <w:color w:val="auto"/>
          <w:spacing w:val="-4"/>
          <w:sz w:val="20"/>
          <w:szCs w:val="20"/>
          <w:lang w:val="en-GB"/>
        </w:rPr>
        <w:t xml:space="preserve">, Durham University, UK. </w:t>
      </w:r>
      <w:r w:rsidRPr="0062574C">
        <w:rPr>
          <w:rFonts w:cs="Traditional Arabic"/>
          <w:spacing w:val="-4"/>
          <w:sz w:val="20"/>
          <w:szCs w:val="20"/>
        </w:rPr>
        <w:t xml:space="preserve"> </w:t>
      </w:r>
    </w:p>
    <w:p w:rsidR="002539BA" w:rsidRDefault="002539BA" w:rsidP="002539BA">
      <w:pPr>
        <w:pStyle w:val="BodyTextIndent2"/>
        <w:rPr>
          <w:rFonts w:cs="Traditional Arabic"/>
          <w:spacing w:val="-4"/>
          <w:sz w:val="20"/>
          <w:szCs w:val="20"/>
        </w:rPr>
      </w:pPr>
      <w:r>
        <w:rPr>
          <w:rFonts w:cs="Traditional Arabic"/>
          <w:spacing w:val="-4"/>
          <w:sz w:val="20"/>
          <w:szCs w:val="20"/>
        </w:rPr>
        <w:t>8/11</w:t>
      </w:r>
      <w:r w:rsidRPr="002D4301">
        <w:rPr>
          <w:rFonts w:cs="Traditional Arabic"/>
          <w:spacing w:val="-4"/>
          <w:sz w:val="20"/>
          <w:szCs w:val="20"/>
        </w:rPr>
        <w:t>/20</w:t>
      </w:r>
      <w:r>
        <w:rPr>
          <w:rFonts w:cs="Traditional Arabic"/>
          <w:spacing w:val="-4"/>
          <w:sz w:val="20"/>
          <w:szCs w:val="20"/>
        </w:rPr>
        <w:t>12</w:t>
      </w:r>
      <w:r w:rsidRPr="002D4301">
        <w:rPr>
          <w:rFonts w:cs="Traditional Arabic"/>
          <w:spacing w:val="-4"/>
          <w:sz w:val="20"/>
          <w:szCs w:val="20"/>
        </w:rPr>
        <w:tab/>
        <w:t>“</w:t>
      </w:r>
      <w:r>
        <w:rPr>
          <w:rFonts w:cs="Traditional Arabic"/>
          <w:spacing w:val="-4"/>
          <w:sz w:val="20"/>
          <w:szCs w:val="20"/>
        </w:rPr>
        <w:t>Geopolitics of Change</w:t>
      </w:r>
      <w:r w:rsidRPr="0062574C">
        <w:rPr>
          <w:rFonts w:cs="Traditional Arabic"/>
          <w:spacing w:val="-4"/>
          <w:sz w:val="20"/>
          <w:szCs w:val="20"/>
        </w:rPr>
        <w:t xml:space="preserve">", </w:t>
      </w:r>
      <w:r>
        <w:rPr>
          <w:rFonts w:cs="Traditional Arabic"/>
          <w:spacing w:val="-4"/>
          <w:sz w:val="20"/>
          <w:szCs w:val="20"/>
        </w:rPr>
        <w:t>Philadelphia International 17</w:t>
      </w:r>
      <w:r w:rsidRPr="002539BA">
        <w:rPr>
          <w:rFonts w:cs="Traditional Arabic"/>
          <w:spacing w:val="-4"/>
          <w:sz w:val="20"/>
          <w:szCs w:val="20"/>
          <w:vertAlign w:val="superscript"/>
        </w:rPr>
        <w:t>th</w:t>
      </w:r>
      <w:r>
        <w:rPr>
          <w:rFonts w:cs="Traditional Arabic"/>
          <w:spacing w:val="-4"/>
          <w:sz w:val="20"/>
          <w:szCs w:val="20"/>
        </w:rPr>
        <w:t xml:space="preserve"> Conference</w:t>
      </w:r>
      <w:r w:rsidRPr="0062574C">
        <w:rPr>
          <w:rFonts w:cs="Traditional Arabic"/>
          <w:spacing w:val="-4"/>
          <w:sz w:val="20"/>
          <w:szCs w:val="20"/>
        </w:rPr>
        <w:t xml:space="preserve">, </w:t>
      </w:r>
      <w:r>
        <w:rPr>
          <w:rFonts w:cs="Traditional Arabic"/>
          <w:spacing w:val="-4"/>
          <w:sz w:val="20"/>
          <w:szCs w:val="20"/>
        </w:rPr>
        <w:t>Amman</w:t>
      </w:r>
      <w:r w:rsidRPr="0062574C">
        <w:rPr>
          <w:rFonts w:cs="Traditional Arabic"/>
          <w:spacing w:val="-4"/>
          <w:sz w:val="20"/>
          <w:szCs w:val="20"/>
        </w:rPr>
        <w:t xml:space="preserve">, </w:t>
      </w:r>
      <w:r>
        <w:rPr>
          <w:rFonts w:cs="Traditional Arabic"/>
          <w:spacing w:val="-4"/>
          <w:sz w:val="20"/>
          <w:szCs w:val="20"/>
        </w:rPr>
        <w:t>Jordan</w:t>
      </w:r>
      <w:r w:rsidRPr="0062574C">
        <w:rPr>
          <w:rFonts w:cs="Traditional Arabic"/>
          <w:spacing w:val="-4"/>
          <w:sz w:val="20"/>
          <w:szCs w:val="20"/>
        </w:rPr>
        <w:t>.</w:t>
      </w:r>
    </w:p>
    <w:p w:rsidR="009B2D07" w:rsidRDefault="00796998" w:rsidP="004E7CB8">
      <w:pPr>
        <w:pStyle w:val="BodyTextIndent2"/>
        <w:rPr>
          <w:rFonts w:cs="Traditional Arabic"/>
          <w:spacing w:val="-4"/>
          <w:sz w:val="20"/>
          <w:szCs w:val="20"/>
        </w:rPr>
      </w:pPr>
      <w:r>
        <w:rPr>
          <w:rFonts w:cs="Traditional Arabic"/>
          <w:spacing w:val="-4"/>
          <w:sz w:val="20"/>
          <w:szCs w:val="20"/>
        </w:rPr>
        <w:t>19</w:t>
      </w:r>
      <w:r w:rsidR="009B2D07">
        <w:rPr>
          <w:rFonts w:cs="Traditional Arabic"/>
          <w:spacing w:val="-4"/>
          <w:sz w:val="20"/>
          <w:szCs w:val="20"/>
        </w:rPr>
        <w:t>/</w:t>
      </w:r>
      <w:r>
        <w:rPr>
          <w:rFonts w:cs="Traditional Arabic"/>
          <w:spacing w:val="-4"/>
          <w:sz w:val="20"/>
          <w:szCs w:val="20"/>
        </w:rPr>
        <w:t>3</w:t>
      </w:r>
      <w:r w:rsidR="009B2D07" w:rsidRPr="002D4301">
        <w:rPr>
          <w:rFonts w:cs="Traditional Arabic"/>
          <w:spacing w:val="-4"/>
          <w:sz w:val="20"/>
          <w:szCs w:val="20"/>
        </w:rPr>
        <w:t>/20</w:t>
      </w:r>
      <w:r w:rsidR="009B2D07">
        <w:rPr>
          <w:rFonts w:cs="Traditional Arabic"/>
          <w:spacing w:val="-4"/>
          <w:sz w:val="20"/>
          <w:szCs w:val="20"/>
        </w:rPr>
        <w:t>1</w:t>
      </w:r>
      <w:r w:rsidR="004E7CB8">
        <w:rPr>
          <w:rFonts w:cs="Traditional Arabic"/>
          <w:spacing w:val="-4"/>
          <w:sz w:val="20"/>
          <w:szCs w:val="20"/>
        </w:rPr>
        <w:t>2</w:t>
      </w:r>
      <w:r w:rsidR="009B2D07" w:rsidRPr="002D4301">
        <w:rPr>
          <w:rFonts w:cs="Traditional Arabic"/>
          <w:spacing w:val="-4"/>
          <w:sz w:val="20"/>
          <w:szCs w:val="20"/>
        </w:rPr>
        <w:tab/>
        <w:t>“</w:t>
      </w:r>
      <w:r>
        <w:rPr>
          <w:rFonts w:cs="Traditional Arabic"/>
          <w:spacing w:val="-4"/>
          <w:sz w:val="20"/>
          <w:szCs w:val="20"/>
        </w:rPr>
        <w:t xml:space="preserve">Mechanisms of </w:t>
      </w:r>
      <w:r w:rsidR="009B2D07">
        <w:rPr>
          <w:rFonts w:cs="Traditional Arabic"/>
          <w:spacing w:val="-4"/>
          <w:sz w:val="20"/>
          <w:szCs w:val="20"/>
        </w:rPr>
        <w:t>Civil Society</w:t>
      </w:r>
      <w:r>
        <w:rPr>
          <w:rFonts w:cs="Traditional Arabic"/>
          <w:spacing w:val="-4"/>
          <w:sz w:val="20"/>
          <w:szCs w:val="20"/>
        </w:rPr>
        <w:t>: A critical view</w:t>
      </w:r>
      <w:r w:rsidR="009B2D07" w:rsidRPr="0062574C">
        <w:rPr>
          <w:rFonts w:cs="Traditional Arabic"/>
          <w:spacing w:val="-4"/>
          <w:sz w:val="20"/>
          <w:szCs w:val="20"/>
        </w:rPr>
        <w:t xml:space="preserve">", </w:t>
      </w:r>
      <w:r>
        <w:rPr>
          <w:rFonts w:cs="Traditional Arabic"/>
          <w:spacing w:val="-4"/>
          <w:sz w:val="20"/>
          <w:szCs w:val="20"/>
        </w:rPr>
        <w:t>Shoman Forum</w:t>
      </w:r>
      <w:r w:rsidR="009B2D07" w:rsidRPr="0062574C">
        <w:rPr>
          <w:rFonts w:cs="Traditional Arabic"/>
          <w:spacing w:val="-4"/>
          <w:sz w:val="20"/>
          <w:szCs w:val="20"/>
        </w:rPr>
        <w:t xml:space="preserve">, </w:t>
      </w:r>
      <w:r>
        <w:rPr>
          <w:rFonts w:cs="Traditional Arabic"/>
          <w:spacing w:val="-4"/>
          <w:sz w:val="20"/>
          <w:szCs w:val="20"/>
        </w:rPr>
        <w:t>Amman</w:t>
      </w:r>
      <w:r w:rsidR="009B2D07" w:rsidRPr="0062574C">
        <w:rPr>
          <w:rFonts w:cs="Traditional Arabic"/>
          <w:spacing w:val="-4"/>
          <w:sz w:val="20"/>
          <w:szCs w:val="20"/>
        </w:rPr>
        <w:t xml:space="preserve">, </w:t>
      </w:r>
      <w:r>
        <w:rPr>
          <w:rFonts w:cs="Traditional Arabic"/>
          <w:spacing w:val="-4"/>
          <w:sz w:val="20"/>
          <w:szCs w:val="20"/>
        </w:rPr>
        <w:t>Jordan</w:t>
      </w:r>
      <w:r w:rsidR="009B2D07" w:rsidRPr="0062574C">
        <w:rPr>
          <w:rFonts w:cs="Traditional Arabic"/>
          <w:spacing w:val="-4"/>
          <w:sz w:val="20"/>
          <w:szCs w:val="20"/>
        </w:rPr>
        <w:t>.</w:t>
      </w:r>
    </w:p>
    <w:p w:rsidR="009B2D07" w:rsidRDefault="009B2D07" w:rsidP="009B2D07">
      <w:pPr>
        <w:pStyle w:val="BodyTextIndent2"/>
        <w:rPr>
          <w:rFonts w:cs="Traditional Arabic"/>
          <w:spacing w:val="-4"/>
          <w:sz w:val="20"/>
          <w:szCs w:val="20"/>
        </w:rPr>
      </w:pPr>
      <w:r>
        <w:rPr>
          <w:rFonts w:cs="Traditional Arabic"/>
          <w:spacing w:val="-4"/>
          <w:sz w:val="20"/>
          <w:szCs w:val="20"/>
        </w:rPr>
        <w:t>25-26/11</w:t>
      </w:r>
      <w:r w:rsidRPr="002D4301">
        <w:rPr>
          <w:rFonts w:cs="Traditional Arabic"/>
          <w:spacing w:val="-4"/>
          <w:sz w:val="20"/>
          <w:szCs w:val="20"/>
        </w:rPr>
        <w:t>/20</w:t>
      </w:r>
      <w:r>
        <w:rPr>
          <w:rFonts w:cs="Traditional Arabic"/>
          <w:spacing w:val="-4"/>
          <w:sz w:val="20"/>
          <w:szCs w:val="20"/>
        </w:rPr>
        <w:t>11</w:t>
      </w:r>
      <w:r w:rsidRPr="002D4301">
        <w:rPr>
          <w:rFonts w:cs="Traditional Arabic"/>
          <w:spacing w:val="-4"/>
          <w:sz w:val="20"/>
          <w:szCs w:val="20"/>
        </w:rPr>
        <w:tab/>
        <w:t>“</w:t>
      </w:r>
      <w:r>
        <w:rPr>
          <w:rFonts w:cs="Traditional Arabic"/>
          <w:spacing w:val="-4"/>
          <w:sz w:val="20"/>
          <w:szCs w:val="20"/>
        </w:rPr>
        <w:t>Civil Society</w:t>
      </w:r>
      <w:r w:rsidRPr="0062574C">
        <w:rPr>
          <w:rFonts w:cs="Traditional Arabic"/>
          <w:spacing w:val="-4"/>
          <w:sz w:val="20"/>
          <w:szCs w:val="20"/>
        </w:rPr>
        <w:t xml:space="preserve">", </w:t>
      </w:r>
      <w:r w:rsidRPr="009B2D07">
        <w:rPr>
          <w:rFonts w:cs="Traditional Arabic"/>
          <w:spacing w:val="-4"/>
          <w:sz w:val="20"/>
          <w:szCs w:val="20"/>
        </w:rPr>
        <w:t>Beyond Apology and Utopia</w:t>
      </w:r>
      <w:r w:rsidRPr="0062574C">
        <w:rPr>
          <w:rFonts w:cs="Traditional Arabic"/>
          <w:spacing w:val="-4"/>
          <w:sz w:val="20"/>
          <w:szCs w:val="20"/>
        </w:rPr>
        <w:t xml:space="preserve">, University of </w:t>
      </w:r>
      <w:r>
        <w:rPr>
          <w:rFonts w:cs="Traditional Arabic"/>
          <w:spacing w:val="-4"/>
          <w:sz w:val="20"/>
          <w:szCs w:val="20"/>
        </w:rPr>
        <w:t>Windsor</w:t>
      </w:r>
      <w:r w:rsidRPr="0062574C">
        <w:rPr>
          <w:rFonts w:cs="Traditional Arabic"/>
          <w:spacing w:val="-4"/>
          <w:sz w:val="20"/>
          <w:szCs w:val="20"/>
        </w:rPr>
        <w:t xml:space="preserve">, </w:t>
      </w:r>
      <w:r>
        <w:rPr>
          <w:rFonts w:cs="Traditional Arabic"/>
          <w:spacing w:val="-4"/>
          <w:sz w:val="20"/>
          <w:szCs w:val="20"/>
        </w:rPr>
        <w:t>Windsor</w:t>
      </w:r>
      <w:r w:rsidRPr="0062574C">
        <w:rPr>
          <w:rFonts w:cs="Traditional Arabic"/>
          <w:spacing w:val="-4"/>
          <w:sz w:val="20"/>
          <w:szCs w:val="20"/>
        </w:rPr>
        <w:t xml:space="preserve">, </w:t>
      </w:r>
      <w:r>
        <w:rPr>
          <w:rFonts w:cs="Traditional Arabic"/>
          <w:spacing w:val="-4"/>
          <w:sz w:val="20"/>
          <w:szCs w:val="20"/>
        </w:rPr>
        <w:t>Canada</w:t>
      </w:r>
      <w:r w:rsidRPr="0062574C">
        <w:rPr>
          <w:rFonts w:cs="Traditional Arabic"/>
          <w:spacing w:val="-4"/>
          <w:sz w:val="20"/>
          <w:szCs w:val="20"/>
        </w:rPr>
        <w:t>.</w:t>
      </w:r>
    </w:p>
    <w:p w:rsidR="00A419FE" w:rsidRPr="0062574C" w:rsidRDefault="00A419FE" w:rsidP="007B0C6A">
      <w:pPr>
        <w:pStyle w:val="BodyTextIndent2"/>
        <w:rPr>
          <w:rFonts w:cs="Traditional Arabic"/>
          <w:spacing w:val="-4"/>
          <w:sz w:val="20"/>
          <w:szCs w:val="20"/>
        </w:rPr>
      </w:pPr>
      <w:r>
        <w:rPr>
          <w:rFonts w:cs="Traditional Arabic"/>
          <w:spacing w:val="-4"/>
          <w:sz w:val="20"/>
          <w:szCs w:val="20"/>
        </w:rPr>
        <w:t>21-23/6</w:t>
      </w:r>
      <w:r w:rsidRPr="002D4301">
        <w:rPr>
          <w:rFonts w:cs="Traditional Arabic"/>
          <w:spacing w:val="-4"/>
          <w:sz w:val="20"/>
          <w:szCs w:val="20"/>
        </w:rPr>
        <w:t>/20</w:t>
      </w:r>
      <w:r>
        <w:rPr>
          <w:rFonts w:cs="Traditional Arabic"/>
          <w:spacing w:val="-4"/>
          <w:sz w:val="20"/>
          <w:szCs w:val="20"/>
        </w:rPr>
        <w:t>11</w:t>
      </w:r>
      <w:r w:rsidRPr="002D4301">
        <w:rPr>
          <w:rFonts w:cs="Traditional Arabic"/>
          <w:spacing w:val="-4"/>
          <w:sz w:val="20"/>
          <w:szCs w:val="20"/>
        </w:rPr>
        <w:tab/>
        <w:t>“</w:t>
      </w:r>
      <w:r w:rsidRPr="0062574C">
        <w:rPr>
          <w:rFonts w:cs="Traditional Arabic"/>
          <w:spacing w:val="-4"/>
          <w:sz w:val="20"/>
          <w:szCs w:val="20"/>
        </w:rPr>
        <w:t xml:space="preserve">Science in Islamic Kalam", Belief in Dialogue, </w:t>
      </w:r>
      <w:r w:rsidR="007B0C6A" w:rsidRPr="0062574C">
        <w:rPr>
          <w:rFonts w:cs="Traditional Arabic"/>
          <w:spacing w:val="-4"/>
          <w:sz w:val="20"/>
          <w:szCs w:val="20"/>
        </w:rPr>
        <w:t>American University of Sharjah, Sharjah, UAE.</w:t>
      </w:r>
    </w:p>
    <w:p w:rsidR="0077228D" w:rsidRPr="0062574C" w:rsidRDefault="0077228D" w:rsidP="0077228D">
      <w:pPr>
        <w:pStyle w:val="BodyTextIndent2"/>
        <w:rPr>
          <w:rFonts w:cs="Traditional Arabic"/>
          <w:spacing w:val="-4"/>
          <w:sz w:val="20"/>
          <w:szCs w:val="20"/>
        </w:rPr>
      </w:pPr>
      <w:r w:rsidRPr="0062574C">
        <w:rPr>
          <w:rFonts w:cs="Traditional Arabic"/>
          <w:spacing w:val="-4"/>
          <w:sz w:val="20"/>
          <w:szCs w:val="20"/>
        </w:rPr>
        <w:t xml:space="preserve">27-28/10/2010 </w:t>
      </w:r>
      <w:r w:rsidRPr="0062574C">
        <w:rPr>
          <w:rFonts w:cs="Traditional Arabic"/>
          <w:spacing w:val="-4"/>
          <w:sz w:val="20"/>
          <w:szCs w:val="20"/>
        </w:rPr>
        <w:tab/>
        <w:t xml:space="preserve">“Causation and Order in Islamic Kalam", The Governance of Nature conference, at CPNSS, LSE, London, UK. </w:t>
      </w:r>
    </w:p>
    <w:p w:rsidR="00FB718C" w:rsidRPr="0062574C" w:rsidRDefault="00FB718C" w:rsidP="00FB718C">
      <w:pPr>
        <w:pStyle w:val="BodyTextIndent2"/>
        <w:rPr>
          <w:rFonts w:cs="Traditional Arabic"/>
          <w:spacing w:val="-4"/>
          <w:sz w:val="20"/>
          <w:szCs w:val="20"/>
        </w:rPr>
      </w:pPr>
      <w:r w:rsidRPr="0062574C">
        <w:rPr>
          <w:rFonts w:cs="Traditional Arabic"/>
          <w:spacing w:val="-4"/>
          <w:sz w:val="20"/>
          <w:szCs w:val="20"/>
        </w:rPr>
        <w:t xml:space="preserve">29-30/4/2010 </w:t>
      </w:r>
      <w:r w:rsidRPr="0062574C">
        <w:rPr>
          <w:rFonts w:cs="Traditional Arabic"/>
          <w:spacing w:val="-4"/>
          <w:sz w:val="20"/>
          <w:szCs w:val="20"/>
        </w:rPr>
        <w:tab/>
        <w:t>“Toward a Master Degree in Democracy and Civil Society", “European- Arab Universities’ Meeting: ADF’s initiative to Launch an International Cooperation Network on Democracy Education in the MENA region Notre Dame University in Beirut, Lebanon.</w:t>
      </w:r>
    </w:p>
    <w:p w:rsidR="00F65B37" w:rsidRPr="0062574C" w:rsidRDefault="00F65B37" w:rsidP="000B4227">
      <w:pPr>
        <w:pStyle w:val="BodyTextIndent2"/>
        <w:rPr>
          <w:rFonts w:cs="Traditional Arabic"/>
          <w:spacing w:val="-4"/>
          <w:sz w:val="20"/>
          <w:szCs w:val="20"/>
        </w:rPr>
      </w:pPr>
      <w:r w:rsidRPr="0062574C">
        <w:rPr>
          <w:rFonts w:cs="Traditional Arabic"/>
          <w:spacing w:val="-4"/>
          <w:sz w:val="20"/>
          <w:szCs w:val="20"/>
        </w:rPr>
        <w:t>14/</w:t>
      </w:r>
      <w:r w:rsidR="000B4227" w:rsidRPr="0062574C">
        <w:rPr>
          <w:rFonts w:cs="Traditional Arabic"/>
          <w:spacing w:val="-4"/>
          <w:sz w:val="20"/>
          <w:szCs w:val="20"/>
        </w:rPr>
        <w:t>1</w:t>
      </w:r>
      <w:r w:rsidRPr="0062574C">
        <w:rPr>
          <w:rFonts w:cs="Traditional Arabic"/>
          <w:spacing w:val="-4"/>
          <w:sz w:val="20"/>
          <w:szCs w:val="20"/>
        </w:rPr>
        <w:t>/20</w:t>
      </w:r>
      <w:r w:rsidR="000B4227" w:rsidRPr="0062574C">
        <w:rPr>
          <w:rFonts w:cs="Traditional Arabic"/>
          <w:spacing w:val="-4"/>
          <w:sz w:val="20"/>
          <w:szCs w:val="20"/>
        </w:rPr>
        <w:t>10</w:t>
      </w:r>
      <w:r w:rsidRPr="0062574C">
        <w:rPr>
          <w:rFonts w:cs="Traditional Arabic"/>
          <w:spacing w:val="-4"/>
          <w:sz w:val="20"/>
          <w:szCs w:val="20"/>
        </w:rPr>
        <w:tab/>
        <w:t>“</w:t>
      </w:r>
      <w:r w:rsidR="000B4227" w:rsidRPr="0062574C">
        <w:rPr>
          <w:rFonts w:cs="Traditional Arabic"/>
          <w:spacing w:val="-4"/>
          <w:sz w:val="20"/>
          <w:szCs w:val="20"/>
        </w:rPr>
        <w:t>Jordanian Youth and Political Development</w:t>
      </w:r>
      <w:r w:rsidRPr="0062574C">
        <w:rPr>
          <w:rFonts w:cs="Traditional Arabic"/>
          <w:spacing w:val="-4"/>
          <w:sz w:val="20"/>
          <w:szCs w:val="20"/>
        </w:rPr>
        <w:t>"</w:t>
      </w:r>
      <w:r w:rsidR="000B4227" w:rsidRPr="0062574C">
        <w:rPr>
          <w:rFonts w:cs="Traditional Arabic"/>
          <w:spacing w:val="-4"/>
          <w:sz w:val="20"/>
          <w:szCs w:val="20"/>
        </w:rPr>
        <w:t xml:space="preserve"> (with Prof. Salem Sari)</w:t>
      </w:r>
      <w:r w:rsidRPr="0062574C">
        <w:rPr>
          <w:rFonts w:cs="Traditional Arabic"/>
          <w:spacing w:val="-4"/>
          <w:sz w:val="20"/>
          <w:szCs w:val="20"/>
        </w:rPr>
        <w:t xml:space="preserve">, </w:t>
      </w:r>
      <w:r w:rsidR="000B4227" w:rsidRPr="0062574C">
        <w:rPr>
          <w:rFonts w:cs="Traditional Arabic"/>
          <w:spacing w:val="-4"/>
          <w:sz w:val="20"/>
          <w:szCs w:val="20"/>
        </w:rPr>
        <w:t xml:space="preserve">Political Development </w:t>
      </w:r>
      <w:r w:rsidR="0077228D" w:rsidRPr="0062574C">
        <w:rPr>
          <w:rFonts w:cs="Traditional Arabic"/>
          <w:spacing w:val="-4"/>
          <w:sz w:val="20"/>
          <w:szCs w:val="20"/>
        </w:rPr>
        <w:t>Workshop ,</w:t>
      </w:r>
      <w:r w:rsidR="000B4227" w:rsidRPr="0062574C">
        <w:rPr>
          <w:rFonts w:cs="Traditional Arabic"/>
          <w:spacing w:val="-4"/>
          <w:sz w:val="20"/>
          <w:szCs w:val="20"/>
        </w:rPr>
        <w:t>at Philadelphia University, in association with UNDP and Ministry of Political Development, Philadelphia University, Jordan</w:t>
      </w:r>
      <w:r w:rsidRPr="0062574C">
        <w:rPr>
          <w:rFonts w:cs="Traditional Arabic"/>
          <w:spacing w:val="-4"/>
          <w:sz w:val="20"/>
          <w:szCs w:val="20"/>
        </w:rPr>
        <w:t>.</w:t>
      </w:r>
    </w:p>
    <w:p w:rsidR="00764163" w:rsidRPr="0062574C" w:rsidRDefault="00764163" w:rsidP="00FB718C">
      <w:pPr>
        <w:pStyle w:val="BodyTextIndent2"/>
        <w:rPr>
          <w:rFonts w:cs="Traditional Arabic"/>
          <w:spacing w:val="-4"/>
          <w:sz w:val="20"/>
          <w:szCs w:val="20"/>
        </w:rPr>
      </w:pPr>
      <w:r w:rsidRPr="0062574C">
        <w:rPr>
          <w:rFonts w:cs="Traditional Arabic"/>
          <w:spacing w:val="-4"/>
          <w:sz w:val="20"/>
          <w:szCs w:val="20"/>
        </w:rPr>
        <w:t xml:space="preserve">14/2/2008 </w:t>
      </w:r>
      <w:r w:rsidRPr="0062574C">
        <w:rPr>
          <w:rFonts w:cs="Traditional Arabic"/>
          <w:spacing w:val="-4"/>
          <w:sz w:val="20"/>
          <w:szCs w:val="20"/>
        </w:rPr>
        <w:tab/>
        <w:t>“Theories as Obstacles", Contingencies and Descent in Science, CPNSS, LSE London, UK.</w:t>
      </w:r>
    </w:p>
    <w:p w:rsidR="00764163" w:rsidRPr="0062574C" w:rsidRDefault="00764163" w:rsidP="00764163">
      <w:pPr>
        <w:pStyle w:val="BodyTextIndent2"/>
        <w:rPr>
          <w:rFonts w:cs="Traditional Arabic"/>
          <w:spacing w:val="-4"/>
          <w:sz w:val="20"/>
          <w:szCs w:val="20"/>
        </w:rPr>
      </w:pPr>
      <w:r w:rsidRPr="0062574C">
        <w:rPr>
          <w:rFonts w:cs="Traditional Arabic"/>
          <w:spacing w:val="-4"/>
          <w:sz w:val="20"/>
          <w:szCs w:val="20"/>
        </w:rPr>
        <w:t xml:space="preserve">3/2008 </w:t>
      </w:r>
      <w:r w:rsidRPr="0062574C">
        <w:rPr>
          <w:rFonts w:cs="Traditional Arabic"/>
          <w:spacing w:val="-4"/>
          <w:sz w:val="20"/>
          <w:szCs w:val="20"/>
        </w:rPr>
        <w:tab/>
        <w:t>“Alagetihad", Conference on Alagetihad and Changes , The National Library, Algiers, Algeria.</w:t>
      </w:r>
    </w:p>
    <w:p w:rsidR="00573F74" w:rsidRPr="0062574C" w:rsidRDefault="00573F74" w:rsidP="00D71A47">
      <w:pPr>
        <w:pStyle w:val="BodyTextIndent2"/>
        <w:rPr>
          <w:rFonts w:cs="Traditional Arabic"/>
          <w:spacing w:val="-4"/>
          <w:sz w:val="20"/>
          <w:szCs w:val="20"/>
        </w:rPr>
      </w:pPr>
      <w:r w:rsidRPr="0062574C">
        <w:rPr>
          <w:rFonts w:cs="Traditional Arabic"/>
          <w:spacing w:val="-4"/>
          <w:sz w:val="20"/>
          <w:szCs w:val="20"/>
        </w:rPr>
        <w:t xml:space="preserve">12/2006 </w:t>
      </w:r>
      <w:r w:rsidRPr="0062574C">
        <w:rPr>
          <w:rFonts w:cs="Traditional Arabic"/>
          <w:spacing w:val="-4"/>
          <w:sz w:val="20"/>
          <w:szCs w:val="20"/>
        </w:rPr>
        <w:tab/>
        <w:t>“Toward a National Standards in Training",</w:t>
      </w:r>
      <w:r w:rsidR="00D71A47" w:rsidRPr="0062574C">
        <w:rPr>
          <w:rFonts w:cs="Traditional Arabic"/>
          <w:spacing w:val="-4"/>
          <w:sz w:val="20"/>
          <w:szCs w:val="20"/>
        </w:rPr>
        <w:t>The League of Arab States, Cairo</w:t>
      </w:r>
      <w:r w:rsidRPr="0062574C">
        <w:rPr>
          <w:rFonts w:cs="Traditional Arabic"/>
          <w:spacing w:val="-4"/>
          <w:sz w:val="20"/>
          <w:szCs w:val="20"/>
        </w:rPr>
        <w:t>.</w:t>
      </w:r>
    </w:p>
    <w:p w:rsidR="00F40B50" w:rsidRPr="0062574C" w:rsidRDefault="00F40B50" w:rsidP="00B93654">
      <w:pPr>
        <w:pStyle w:val="BodyTextIndent2"/>
        <w:rPr>
          <w:rFonts w:cs="Traditional Arabic"/>
          <w:spacing w:val="-4"/>
          <w:sz w:val="20"/>
          <w:szCs w:val="20"/>
        </w:rPr>
      </w:pPr>
      <w:r w:rsidRPr="0062574C">
        <w:rPr>
          <w:rFonts w:cs="Traditional Arabic"/>
          <w:spacing w:val="-4"/>
          <w:sz w:val="20"/>
          <w:szCs w:val="20"/>
        </w:rPr>
        <w:t xml:space="preserve">2/2005 </w:t>
      </w:r>
      <w:r w:rsidRPr="0062574C">
        <w:rPr>
          <w:rFonts w:cs="Traditional Arabic"/>
          <w:spacing w:val="-4"/>
          <w:sz w:val="20"/>
          <w:szCs w:val="20"/>
        </w:rPr>
        <w:tab/>
        <w:t xml:space="preserve">“Modelling </w:t>
      </w:r>
      <w:r w:rsidR="00B93654" w:rsidRPr="0062574C">
        <w:rPr>
          <w:rFonts w:cs="Traditional Arabic"/>
          <w:spacing w:val="-4"/>
          <w:sz w:val="20"/>
          <w:szCs w:val="20"/>
        </w:rPr>
        <w:t>P</w:t>
      </w:r>
      <w:r w:rsidRPr="0062574C">
        <w:rPr>
          <w:rFonts w:cs="Traditional Arabic"/>
          <w:spacing w:val="-4"/>
          <w:sz w:val="20"/>
          <w:szCs w:val="20"/>
        </w:rPr>
        <w:t>olymers", Popper Seminar, CPNSS, LSE London, UK.</w:t>
      </w:r>
    </w:p>
    <w:p w:rsidR="00F40B50" w:rsidRPr="0062574C" w:rsidRDefault="00F40B50" w:rsidP="00F40B50">
      <w:pPr>
        <w:pStyle w:val="BodyTextIndent2"/>
        <w:rPr>
          <w:rFonts w:cs="Times New Roman"/>
          <w:sz w:val="20"/>
          <w:szCs w:val="20"/>
        </w:rPr>
      </w:pPr>
      <w:r w:rsidRPr="0062574C">
        <w:rPr>
          <w:rFonts w:cs="Times New Roman"/>
          <w:sz w:val="20"/>
          <w:szCs w:val="20"/>
        </w:rPr>
        <w:t xml:space="preserve">May 2004 </w:t>
      </w:r>
      <w:r w:rsidRPr="0062574C">
        <w:rPr>
          <w:rFonts w:cs="Times New Roman"/>
          <w:sz w:val="20"/>
          <w:szCs w:val="20"/>
        </w:rPr>
        <w:tab/>
        <w:t>“Modelling in Applied Physics: the Case of Polymers ”, The Second world Conference on MullaSadra and World's Contemporary Philosophy, MullaSudra Institute</w:t>
      </w:r>
      <w:r w:rsidRPr="0062574C">
        <w:rPr>
          <w:rFonts w:cs="Times New Roman"/>
          <w:sz w:val="20"/>
          <w:szCs w:val="20"/>
          <w:cs/>
        </w:rPr>
        <w:t>‎</w:t>
      </w:r>
      <w:r w:rsidRPr="0062574C">
        <w:rPr>
          <w:rFonts w:cs="Times New Roman"/>
          <w:sz w:val="20"/>
          <w:szCs w:val="20"/>
        </w:rPr>
        <w:t>, Iran.</w:t>
      </w:r>
    </w:p>
    <w:p w:rsidR="00E82E41" w:rsidRPr="0062574C" w:rsidRDefault="00E82E41" w:rsidP="00E82E41">
      <w:pPr>
        <w:widowControl w:val="0"/>
        <w:ind w:left="1440" w:hanging="1440"/>
        <w:jc w:val="both"/>
        <w:rPr>
          <w:rFonts w:cs="Traditional Arabic"/>
          <w:spacing w:val="-4"/>
          <w:szCs w:val="20"/>
          <w:lang w:val="en-GB"/>
        </w:rPr>
      </w:pPr>
      <w:r w:rsidRPr="0062574C">
        <w:rPr>
          <w:rFonts w:cs="Traditional Arabic"/>
          <w:spacing w:val="-4"/>
          <w:szCs w:val="20"/>
          <w:lang w:val="en-GB"/>
        </w:rPr>
        <w:t>5-8/1/2004</w:t>
      </w:r>
      <w:r w:rsidRPr="0062574C">
        <w:rPr>
          <w:rFonts w:cs="Traditional Arabic"/>
          <w:spacing w:val="-4"/>
          <w:szCs w:val="20"/>
          <w:lang w:val="en-GB"/>
        </w:rPr>
        <w:tab/>
        <w:t>“Fundamentalism in Science”, Faculty of Arts Yearly Workshop, Philadelphia University, Amman.</w:t>
      </w:r>
    </w:p>
    <w:p w:rsidR="00267DBB" w:rsidRPr="0062574C" w:rsidRDefault="00267DBB">
      <w:pPr>
        <w:widowControl w:val="0"/>
        <w:ind w:left="1440" w:hanging="1440"/>
        <w:jc w:val="both"/>
        <w:rPr>
          <w:rFonts w:cs="Traditional Arabic"/>
          <w:spacing w:val="-4"/>
          <w:szCs w:val="20"/>
          <w:lang w:val="en-GB"/>
        </w:rPr>
      </w:pPr>
      <w:r w:rsidRPr="0062574C">
        <w:rPr>
          <w:rFonts w:cs="Traditional Arabic"/>
          <w:spacing w:val="-4"/>
          <w:szCs w:val="20"/>
          <w:lang w:val="en-GB"/>
        </w:rPr>
        <w:t>27-29/5/2003</w:t>
      </w:r>
      <w:r w:rsidRPr="0062574C">
        <w:rPr>
          <w:rFonts w:cs="Traditional Arabic"/>
          <w:spacing w:val="-4"/>
          <w:szCs w:val="20"/>
          <w:lang w:val="en-GB"/>
        </w:rPr>
        <w:tab/>
        <w:t>“Is there Science or Sciences?!”, Faculty of Arts Yearly Workshop, Philadelphia University, Amman.</w:t>
      </w:r>
    </w:p>
    <w:p w:rsidR="00267DBB" w:rsidRPr="0062574C" w:rsidRDefault="00267DBB">
      <w:pPr>
        <w:widowControl w:val="0"/>
        <w:ind w:left="1440" w:hanging="1440"/>
        <w:jc w:val="both"/>
        <w:rPr>
          <w:rFonts w:cs="Traditional Arabic"/>
          <w:szCs w:val="20"/>
          <w:lang w:val="en-GB"/>
        </w:rPr>
      </w:pPr>
      <w:r w:rsidRPr="0062574C">
        <w:rPr>
          <w:rFonts w:cs="Traditional Arabic"/>
          <w:spacing w:val="-4"/>
          <w:szCs w:val="20"/>
          <w:lang w:val="en-GB"/>
        </w:rPr>
        <w:t>14/12/2002</w:t>
      </w:r>
      <w:r w:rsidRPr="0062574C">
        <w:rPr>
          <w:rFonts w:cs="Traditional Arabic"/>
          <w:spacing w:val="-4"/>
          <w:szCs w:val="20"/>
          <w:lang w:val="en-GB"/>
        </w:rPr>
        <w:tab/>
        <w:t>“Method</w:t>
      </w:r>
      <w:r w:rsidR="00B93654" w:rsidRPr="0062574C">
        <w:rPr>
          <w:rFonts w:cs="Traditional Arabic"/>
          <w:spacing w:val="-4"/>
          <w:szCs w:val="20"/>
          <w:lang w:val="en-GB"/>
        </w:rPr>
        <w:t>s</w:t>
      </w:r>
      <w:r w:rsidRPr="0062574C">
        <w:rPr>
          <w:rFonts w:cs="Traditional Arabic"/>
          <w:spacing w:val="-4"/>
          <w:szCs w:val="20"/>
          <w:lang w:val="en-GB"/>
        </w:rPr>
        <w:t xml:space="preserve"> of obtaining Knowledge from a Western Perspective”, Amman’s Circle First Workshop, King Hussein Foundation, Amman, Jordan. (It was one of two papers submitted to the workshop, the other was on Methods of obtaining knowledge from an Islamic perspective.) </w:t>
      </w:r>
    </w:p>
    <w:p w:rsidR="00267DBB" w:rsidRPr="0062574C" w:rsidRDefault="00267DBB">
      <w:pPr>
        <w:pStyle w:val="BodyTextIndent2"/>
        <w:rPr>
          <w:rFonts w:cs="Traditional Arabic"/>
          <w:spacing w:val="-4"/>
          <w:sz w:val="20"/>
          <w:szCs w:val="20"/>
        </w:rPr>
      </w:pPr>
      <w:r w:rsidRPr="0062574C">
        <w:rPr>
          <w:rFonts w:cs="Traditional Arabic"/>
          <w:spacing w:val="-4"/>
          <w:sz w:val="20"/>
          <w:szCs w:val="20"/>
        </w:rPr>
        <w:t>6-8/8/2002</w:t>
      </w:r>
      <w:r w:rsidRPr="0062574C">
        <w:rPr>
          <w:rFonts w:cs="Traditional Arabic"/>
          <w:spacing w:val="-4"/>
          <w:sz w:val="20"/>
          <w:szCs w:val="20"/>
        </w:rPr>
        <w:tab/>
        <w:t>“Developments in Democratic Discourse and its Reflection on Arab Thought”, The 7</w:t>
      </w:r>
      <w:r w:rsidRPr="0062574C">
        <w:rPr>
          <w:rFonts w:cs="Traditional Arabic"/>
          <w:spacing w:val="-4"/>
          <w:sz w:val="20"/>
          <w:szCs w:val="20"/>
          <w:vertAlign w:val="superscript"/>
        </w:rPr>
        <w:t>th</w:t>
      </w:r>
      <w:r w:rsidRPr="0062574C">
        <w:rPr>
          <w:rFonts w:cs="Traditional Arabic"/>
          <w:spacing w:val="-4"/>
          <w:sz w:val="20"/>
          <w:szCs w:val="20"/>
        </w:rPr>
        <w:t xml:space="preserve"> Annual Conference of the Faculty of Arts: “The Arabs and the West”, Philadelphia University, Amman, Jordan.   </w:t>
      </w:r>
    </w:p>
    <w:p w:rsidR="00267DBB" w:rsidRPr="0062574C" w:rsidRDefault="00267DBB">
      <w:pPr>
        <w:pStyle w:val="BodyTextIndent2"/>
        <w:rPr>
          <w:rFonts w:cs="Traditional Arabic"/>
          <w:spacing w:val="-4"/>
          <w:sz w:val="20"/>
          <w:szCs w:val="20"/>
        </w:rPr>
      </w:pPr>
      <w:r w:rsidRPr="0062574C">
        <w:rPr>
          <w:rFonts w:cs="Traditional Arabic"/>
          <w:spacing w:val="-4"/>
          <w:sz w:val="20"/>
          <w:szCs w:val="20"/>
        </w:rPr>
        <w:t>23-28/7/2002</w:t>
      </w:r>
      <w:r w:rsidRPr="0062574C">
        <w:rPr>
          <w:rFonts w:cs="Traditional Arabic"/>
          <w:spacing w:val="-4"/>
          <w:sz w:val="20"/>
          <w:szCs w:val="20"/>
        </w:rPr>
        <w:tab/>
        <w:t>“For a Cross-Cultural Human Civilisation”, The 12</w:t>
      </w:r>
      <w:r w:rsidRPr="0062574C">
        <w:rPr>
          <w:rFonts w:cs="Traditional Arabic"/>
          <w:spacing w:val="-4"/>
          <w:sz w:val="20"/>
          <w:szCs w:val="20"/>
          <w:vertAlign w:val="superscript"/>
        </w:rPr>
        <w:t>th</w:t>
      </w:r>
      <w:r w:rsidRPr="0062574C">
        <w:rPr>
          <w:rFonts w:cs="Traditional Arabic"/>
          <w:spacing w:val="-4"/>
          <w:sz w:val="20"/>
          <w:szCs w:val="20"/>
        </w:rPr>
        <w:t xml:space="preserve"> Round Table for the Arab Academes, Nasser International University, Tripoli, Libya.</w:t>
      </w:r>
    </w:p>
    <w:p w:rsidR="00267DBB" w:rsidRPr="0062574C" w:rsidRDefault="00267DBB">
      <w:pPr>
        <w:pStyle w:val="BodyTextIndent2"/>
        <w:rPr>
          <w:rFonts w:cs="Traditional Arabic"/>
          <w:spacing w:val="-4"/>
          <w:sz w:val="20"/>
          <w:szCs w:val="20"/>
        </w:rPr>
      </w:pPr>
      <w:r w:rsidRPr="0062574C">
        <w:rPr>
          <w:rFonts w:cs="Traditional Arabic"/>
          <w:spacing w:val="-4"/>
          <w:sz w:val="20"/>
          <w:szCs w:val="20"/>
        </w:rPr>
        <w:t xml:space="preserve">24/2/2002 </w:t>
      </w:r>
      <w:r w:rsidRPr="0062574C">
        <w:rPr>
          <w:rFonts w:cs="Traditional Arabic"/>
          <w:spacing w:val="-4"/>
          <w:sz w:val="20"/>
          <w:szCs w:val="20"/>
        </w:rPr>
        <w:tab/>
        <w:t>“Bohr as a Phenomenological Realist", Popper Seminar, CPNSS, LSE London, UK.</w:t>
      </w:r>
    </w:p>
    <w:p w:rsidR="00267DBB" w:rsidRPr="0062574C" w:rsidRDefault="00267DBB">
      <w:pPr>
        <w:pStyle w:val="BodyTextIndent2"/>
        <w:rPr>
          <w:rFonts w:cs="Traditional Arabic"/>
          <w:spacing w:val="-4"/>
          <w:sz w:val="20"/>
          <w:szCs w:val="20"/>
        </w:rPr>
      </w:pPr>
      <w:r w:rsidRPr="0062574C">
        <w:rPr>
          <w:rFonts w:cs="Traditional Arabic"/>
          <w:spacing w:val="-4"/>
          <w:sz w:val="20"/>
          <w:szCs w:val="20"/>
        </w:rPr>
        <w:t xml:space="preserve">22/4/2001 </w:t>
      </w:r>
      <w:r w:rsidRPr="0062574C">
        <w:rPr>
          <w:rFonts w:cs="Traditional Arabic"/>
          <w:spacing w:val="-4"/>
          <w:sz w:val="20"/>
          <w:szCs w:val="20"/>
        </w:rPr>
        <w:tab/>
        <w:t>“Postmodernism and Truth in Social Sciences", Staff Seminar, Philadelphia University, Amman, Jordan.</w:t>
      </w:r>
    </w:p>
    <w:p w:rsidR="00267DBB" w:rsidRPr="0062574C" w:rsidRDefault="00267DBB">
      <w:pPr>
        <w:pStyle w:val="BodyTextIndent2"/>
        <w:rPr>
          <w:rFonts w:cs="Traditional Arabic"/>
          <w:spacing w:val="-4"/>
          <w:sz w:val="20"/>
          <w:szCs w:val="20"/>
        </w:rPr>
      </w:pPr>
      <w:r w:rsidRPr="0062574C">
        <w:rPr>
          <w:rFonts w:cs="Traditional Arabic"/>
          <w:spacing w:val="-4"/>
          <w:sz w:val="20"/>
          <w:szCs w:val="20"/>
        </w:rPr>
        <w:t xml:space="preserve">15-17/3/2001 </w:t>
      </w:r>
      <w:r w:rsidRPr="0062574C">
        <w:rPr>
          <w:rFonts w:cs="Traditional Arabic"/>
          <w:spacing w:val="-4"/>
          <w:sz w:val="20"/>
          <w:szCs w:val="20"/>
        </w:rPr>
        <w:tab/>
        <w:t>“Structural Realism and the Correspondence Principle”, The Conference on MullaSadra and World's Contemporary Philosophy, MullaSudra Institute</w:t>
      </w:r>
      <w:r w:rsidRPr="0062574C">
        <w:rPr>
          <w:rFonts w:ascii="Traditional Arabic" w:hAnsi="Traditional Arabic" w:cs="Traditional Arabic"/>
          <w:spacing w:val="-4"/>
          <w:sz w:val="20"/>
          <w:szCs w:val="20"/>
          <w:cs/>
        </w:rPr>
        <w:t>‎</w:t>
      </w:r>
      <w:r w:rsidRPr="0062574C">
        <w:rPr>
          <w:rFonts w:cs="Traditional Arabic"/>
          <w:spacing w:val="-4"/>
          <w:sz w:val="20"/>
          <w:szCs w:val="20"/>
        </w:rPr>
        <w:t>, Kish,  Iran.</w:t>
      </w:r>
    </w:p>
    <w:p w:rsidR="00267DBB" w:rsidRPr="0062574C" w:rsidRDefault="00267DBB">
      <w:pPr>
        <w:pStyle w:val="BodyTextIndent2"/>
        <w:rPr>
          <w:rFonts w:cs="Traditional Arabic"/>
          <w:sz w:val="20"/>
          <w:szCs w:val="20"/>
        </w:rPr>
      </w:pPr>
      <w:r w:rsidRPr="0062574C">
        <w:rPr>
          <w:rFonts w:cs="Traditional Arabic"/>
          <w:sz w:val="20"/>
          <w:szCs w:val="20"/>
        </w:rPr>
        <w:t xml:space="preserve">1-2/5/2000 </w:t>
      </w:r>
      <w:r w:rsidRPr="0062574C">
        <w:rPr>
          <w:rFonts w:cs="Traditional Arabic"/>
          <w:sz w:val="20"/>
          <w:szCs w:val="20"/>
        </w:rPr>
        <w:tab/>
        <w:t>“Realism with a New Face”, The International Congress in Commemoration of Allameh Mohammed TaghiJa’fari, University of Tabriz, Tabriz – Iran.</w:t>
      </w:r>
    </w:p>
    <w:p w:rsidR="00267DBB" w:rsidRPr="0062574C" w:rsidRDefault="00267DBB">
      <w:pPr>
        <w:pStyle w:val="BodyTextIndent2"/>
        <w:rPr>
          <w:rFonts w:cs="Traditional Arabic"/>
          <w:sz w:val="20"/>
          <w:szCs w:val="20"/>
        </w:rPr>
      </w:pPr>
      <w:r w:rsidRPr="0062574C">
        <w:rPr>
          <w:rFonts w:cs="Traditional Arabic"/>
          <w:sz w:val="20"/>
          <w:szCs w:val="20"/>
        </w:rPr>
        <w:t xml:space="preserve">22-25/2/2000 </w:t>
      </w:r>
      <w:r w:rsidRPr="0062574C">
        <w:rPr>
          <w:rFonts w:cs="Traditional Arabic"/>
          <w:sz w:val="20"/>
          <w:szCs w:val="20"/>
        </w:rPr>
        <w:tab/>
        <w:t xml:space="preserve">“Why Democracy failed in the Arab World?”, The Arab Philosophical Association’s Second Workshop on Democracy, The University of Jordan, Amman, Jordan. </w:t>
      </w:r>
    </w:p>
    <w:p w:rsidR="00267DBB" w:rsidRPr="0062574C" w:rsidRDefault="00267DBB">
      <w:pPr>
        <w:pStyle w:val="BodyTextIndent2"/>
        <w:rPr>
          <w:rFonts w:cs="Traditional Arabic"/>
          <w:sz w:val="20"/>
          <w:szCs w:val="20"/>
        </w:rPr>
      </w:pPr>
      <w:r w:rsidRPr="0062574C">
        <w:rPr>
          <w:rFonts w:cs="Traditional Arabic"/>
          <w:sz w:val="20"/>
          <w:szCs w:val="20"/>
        </w:rPr>
        <w:t xml:space="preserve">2/12/1999 </w:t>
      </w:r>
      <w:r w:rsidRPr="0062574C">
        <w:rPr>
          <w:rFonts w:cs="Traditional Arabic"/>
          <w:sz w:val="20"/>
          <w:szCs w:val="20"/>
        </w:rPr>
        <w:tab/>
        <w:t>“Anti-reductionist realism in a pluralistic world”, AUB Staff Seminar, the Philosophy Department, American University of Beirut, Beirut, Lebanon.</w:t>
      </w:r>
    </w:p>
    <w:p w:rsidR="00267DBB" w:rsidRPr="0062574C" w:rsidRDefault="00267DBB">
      <w:pPr>
        <w:pStyle w:val="BodyTextIndent2"/>
        <w:rPr>
          <w:rFonts w:cs="Traditional Arabic"/>
          <w:sz w:val="20"/>
          <w:szCs w:val="20"/>
        </w:rPr>
      </w:pPr>
      <w:r w:rsidRPr="0062574C">
        <w:rPr>
          <w:rFonts w:cs="Traditional Arabic"/>
          <w:sz w:val="20"/>
          <w:szCs w:val="20"/>
        </w:rPr>
        <w:t xml:space="preserve">23-27/5/1999 </w:t>
      </w:r>
      <w:r w:rsidRPr="0062574C">
        <w:rPr>
          <w:rFonts w:cs="Traditional Arabic"/>
          <w:sz w:val="20"/>
          <w:szCs w:val="20"/>
        </w:rPr>
        <w:tab/>
        <w:t>“Bohr and his Debate with Einstein”, World Congress on MullaSadra, Tehran, Islamic Republic of Iran.</w:t>
      </w:r>
    </w:p>
    <w:p w:rsidR="00815760" w:rsidRDefault="00815760">
      <w:pPr>
        <w:pStyle w:val="BodyTextIndent2"/>
        <w:ind w:left="1500" w:hanging="1500"/>
        <w:rPr>
          <w:rFonts w:cs="Traditional Arabic"/>
          <w:sz w:val="20"/>
          <w:szCs w:val="20"/>
        </w:rPr>
      </w:pPr>
    </w:p>
    <w:p w:rsidR="00267DBB" w:rsidRPr="0062574C" w:rsidRDefault="00267DBB">
      <w:pPr>
        <w:pStyle w:val="BodyTextIndent2"/>
        <w:ind w:left="1500" w:hanging="1500"/>
        <w:rPr>
          <w:rFonts w:cs="Traditional Arabic"/>
          <w:sz w:val="20"/>
          <w:szCs w:val="20"/>
        </w:rPr>
      </w:pPr>
      <w:r w:rsidRPr="0062574C">
        <w:rPr>
          <w:rFonts w:cs="Traditional Arabic"/>
          <w:sz w:val="20"/>
          <w:szCs w:val="20"/>
        </w:rPr>
        <w:t>11-16/12/1998</w:t>
      </w:r>
      <w:r w:rsidRPr="0062574C">
        <w:rPr>
          <w:rFonts w:cs="Traditional Arabic"/>
          <w:sz w:val="20"/>
          <w:szCs w:val="20"/>
        </w:rPr>
        <w:tab/>
        <w:t xml:space="preserve">“Is Fundamentalism Essential to Count a Discipline as a Science?” (in Arabic) at the International Conference of Science, Policing and Criminology, Al-Sharjah, United Arab Emirates. </w:t>
      </w:r>
    </w:p>
    <w:p w:rsidR="00267DBB" w:rsidRPr="0062574C" w:rsidRDefault="00267DBB">
      <w:pPr>
        <w:widowControl w:val="0"/>
        <w:ind w:left="1440" w:hanging="1440"/>
        <w:jc w:val="both"/>
        <w:rPr>
          <w:rFonts w:cs="Traditional Arabic"/>
          <w:szCs w:val="20"/>
          <w:lang w:val="en-GB"/>
        </w:rPr>
      </w:pPr>
      <w:r w:rsidRPr="0062574C">
        <w:rPr>
          <w:rFonts w:cs="Traditional Arabic"/>
          <w:szCs w:val="20"/>
          <w:lang w:val="en-GB"/>
        </w:rPr>
        <w:t>21/11/1998</w:t>
      </w:r>
      <w:r w:rsidRPr="0062574C">
        <w:rPr>
          <w:rFonts w:cs="Traditional Arabic"/>
          <w:szCs w:val="20"/>
          <w:rtl/>
          <w:lang w:val="en-GB"/>
        </w:rPr>
        <w:tab/>
      </w:r>
      <w:r w:rsidRPr="0062574C">
        <w:rPr>
          <w:rFonts w:cs="Traditional Arabic"/>
          <w:szCs w:val="20"/>
          <w:lang w:val="en-GB"/>
        </w:rPr>
        <w:t>"Physics Between Fundamentalism and Phenomenalism", Staff Seminars, Department of Physics, University of Jordan.</w:t>
      </w:r>
    </w:p>
    <w:p w:rsidR="00267DBB" w:rsidRPr="0062574C" w:rsidRDefault="00267DBB">
      <w:pPr>
        <w:pStyle w:val="BodyTextIndent2"/>
        <w:rPr>
          <w:rFonts w:cs="Traditional Arabic"/>
          <w:sz w:val="20"/>
          <w:szCs w:val="20"/>
        </w:rPr>
      </w:pPr>
      <w:r w:rsidRPr="0062574C">
        <w:rPr>
          <w:rFonts w:cs="Traditional Arabic"/>
          <w:sz w:val="20"/>
          <w:szCs w:val="20"/>
        </w:rPr>
        <w:t>13/2/1996</w:t>
      </w:r>
      <w:r w:rsidRPr="0062574C">
        <w:rPr>
          <w:rFonts w:cs="Traditional Arabic"/>
          <w:sz w:val="20"/>
          <w:szCs w:val="20"/>
        </w:rPr>
        <w:tab/>
        <w:t xml:space="preserve">“A New Kind of Realism: Phenomenological Realism”, King’s College and LSE Staff Seminars, Department of Philosophy, LSE. </w:t>
      </w:r>
    </w:p>
    <w:p w:rsidR="00267DBB" w:rsidRPr="0062574C" w:rsidRDefault="00267DBB">
      <w:pPr>
        <w:pStyle w:val="BodyTextIndent2"/>
        <w:rPr>
          <w:rFonts w:cs="Traditional Arabic"/>
          <w:sz w:val="20"/>
          <w:szCs w:val="20"/>
        </w:rPr>
      </w:pPr>
      <w:r w:rsidRPr="0062574C">
        <w:rPr>
          <w:rFonts w:cs="Traditional Arabic"/>
          <w:sz w:val="20"/>
          <w:szCs w:val="20"/>
        </w:rPr>
        <w:t>3-5/9/1995</w:t>
      </w:r>
      <w:r w:rsidRPr="0062574C">
        <w:rPr>
          <w:rFonts w:cs="Traditional Arabic"/>
          <w:sz w:val="20"/>
          <w:szCs w:val="20"/>
        </w:rPr>
        <w:tab/>
        <w:t>“Does the Structural Realist Understanding of the Correspondence Principle Fit Physics?”, The British Society for the Philosophy of Science, Leeds.</w:t>
      </w:r>
    </w:p>
    <w:p w:rsidR="00267DBB" w:rsidRPr="0062574C" w:rsidRDefault="00267DBB">
      <w:pPr>
        <w:pStyle w:val="BodyTextIndent2"/>
        <w:rPr>
          <w:rFonts w:cs="Traditional Arabic"/>
          <w:sz w:val="20"/>
          <w:szCs w:val="20"/>
        </w:rPr>
      </w:pPr>
      <w:r w:rsidRPr="0062574C">
        <w:rPr>
          <w:rFonts w:cs="Traditional Arabic"/>
          <w:sz w:val="20"/>
          <w:szCs w:val="20"/>
        </w:rPr>
        <w:t>19-26 /8/1995</w:t>
      </w:r>
      <w:r w:rsidRPr="0062574C">
        <w:rPr>
          <w:rFonts w:cs="Traditional Arabic"/>
          <w:sz w:val="20"/>
          <w:szCs w:val="20"/>
        </w:rPr>
        <w:tab/>
        <w:t xml:space="preserve">“The Nature of Physical Theories: A case study in superconductivity”, The International Congress of Logic, Methodology and Philosophy of Science, Florence, Italy. </w:t>
      </w:r>
    </w:p>
    <w:p w:rsidR="00267DBB" w:rsidRPr="0062574C" w:rsidRDefault="00267DBB">
      <w:pPr>
        <w:pStyle w:val="BodyText"/>
        <w:ind w:left="1440" w:hanging="1440"/>
        <w:rPr>
          <w:rFonts w:cs="Traditional Arabic"/>
          <w:sz w:val="20"/>
          <w:szCs w:val="20"/>
        </w:rPr>
      </w:pPr>
      <w:r w:rsidRPr="0062574C">
        <w:rPr>
          <w:rFonts w:cs="Traditional Arabic"/>
          <w:sz w:val="20"/>
          <w:szCs w:val="20"/>
        </w:rPr>
        <w:t>18/2/1995</w:t>
      </w:r>
      <w:r w:rsidRPr="0062574C">
        <w:rPr>
          <w:rFonts w:cs="Traditional Arabic"/>
          <w:sz w:val="20"/>
          <w:szCs w:val="20"/>
        </w:rPr>
        <w:tab/>
        <w:t>“Phenomenological Realism vs. Structural Realism”, Structural Realism Conference at LSE.</w:t>
      </w:r>
    </w:p>
    <w:p w:rsidR="00267DBB" w:rsidRPr="0062574C" w:rsidRDefault="00267DBB">
      <w:pPr>
        <w:pStyle w:val="BodyTextIndent2"/>
        <w:rPr>
          <w:rFonts w:cs="Traditional Arabic"/>
          <w:sz w:val="20"/>
          <w:szCs w:val="20"/>
        </w:rPr>
      </w:pPr>
      <w:r w:rsidRPr="0062574C">
        <w:rPr>
          <w:rFonts w:cs="Traditional Arabic"/>
          <w:sz w:val="20"/>
          <w:szCs w:val="20"/>
        </w:rPr>
        <w:t>11/11/1994</w:t>
      </w:r>
      <w:r w:rsidRPr="0062574C">
        <w:rPr>
          <w:rFonts w:cs="Traditional Arabic"/>
          <w:sz w:val="20"/>
          <w:szCs w:val="20"/>
        </w:rPr>
        <w:tab/>
        <w:t xml:space="preserve">“Theories and Models in Superconductivity”, The Department of History and Philosophy of Science, Cambridge University, Cambridge. </w:t>
      </w:r>
    </w:p>
    <w:p w:rsidR="00267DBB" w:rsidRPr="0062574C" w:rsidRDefault="00267DBB">
      <w:pPr>
        <w:pStyle w:val="BodyText"/>
        <w:ind w:left="1440" w:hanging="1440"/>
        <w:rPr>
          <w:rFonts w:cs="Traditional Arabic"/>
          <w:sz w:val="20"/>
          <w:szCs w:val="20"/>
        </w:rPr>
      </w:pPr>
      <w:r w:rsidRPr="0062574C">
        <w:rPr>
          <w:rFonts w:cs="Traditional Arabic"/>
          <w:sz w:val="20"/>
          <w:szCs w:val="20"/>
        </w:rPr>
        <w:t>23 /9/1994</w:t>
      </w:r>
      <w:r w:rsidRPr="0062574C">
        <w:rPr>
          <w:rFonts w:cs="Traditional Arabic"/>
          <w:sz w:val="20"/>
          <w:szCs w:val="20"/>
        </w:rPr>
        <w:tab/>
        <w:t>“Theory Construction: The BCS theory of superconductivity”, The British Society for the Philosophy of Science, London.</w:t>
      </w:r>
    </w:p>
    <w:p w:rsidR="00267DBB" w:rsidRPr="002D4301" w:rsidRDefault="00267DBB">
      <w:pPr>
        <w:widowControl w:val="0"/>
        <w:ind w:left="1463" w:hanging="1463"/>
        <w:jc w:val="both"/>
        <w:rPr>
          <w:rFonts w:cs="Traditional Arabic"/>
          <w:szCs w:val="20"/>
          <w:lang w:val="en-GB"/>
        </w:rPr>
      </w:pPr>
      <w:r w:rsidRPr="0062574C">
        <w:rPr>
          <w:rFonts w:cs="Traditional Arabic"/>
          <w:szCs w:val="20"/>
          <w:lang w:val="en-GB"/>
        </w:rPr>
        <w:lastRenderedPageBreak/>
        <w:t>25-29/8/1994</w:t>
      </w:r>
      <w:r w:rsidRPr="0062574C">
        <w:rPr>
          <w:rFonts w:cs="Traditional Arabic"/>
          <w:szCs w:val="20"/>
          <w:lang w:val="en-GB"/>
        </w:rPr>
        <w:tab/>
        <w:t>(With Prof. Nancy Cartwright and Mauricio Su</w:t>
      </w:r>
      <w:r w:rsidRPr="0062574C">
        <w:rPr>
          <w:rFonts w:cs="Times New Roman"/>
          <w:szCs w:val="20"/>
          <w:lang w:val="en-GB"/>
        </w:rPr>
        <w:t>a</w:t>
      </w:r>
      <w:r w:rsidRPr="0062574C">
        <w:rPr>
          <w:rFonts w:cs="Traditional Arabic"/>
          <w:szCs w:val="20"/>
          <w:lang w:val="en-GB"/>
        </w:rPr>
        <w:t>rez) “The Tool Box of Science”,The International Conference for the History andPhilosophy of Science, Warsaw, Poland</w:t>
      </w:r>
      <w:r w:rsidRPr="002D4301">
        <w:rPr>
          <w:rFonts w:cs="Traditional Arabic"/>
          <w:szCs w:val="20"/>
          <w:rtl/>
          <w:lang w:val="en-GB"/>
        </w:rPr>
        <w:t xml:space="preserve">. </w:t>
      </w:r>
    </w:p>
    <w:p w:rsidR="00267DBB" w:rsidRPr="002D4301" w:rsidRDefault="00267DBB">
      <w:pPr>
        <w:widowControl w:val="0"/>
        <w:jc w:val="both"/>
        <w:rPr>
          <w:rFonts w:cs="Traditional Arabic"/>
          <w:b/>
          <w:bCs/>
          <w:szCs w:val="20"/>
          <w:lang w:val="en-GB"/>
        </w:rPr>
      </w:pPr>
      <w:r w:rsidRPr="002D4301">
        <w:rPr>
          <w:rFonts w:cs="Traditional Arabic"/>
          <w:b/>
          <w:bCs/>
          <w:szCs w:val="20"/>
          <w:lang w:val="en-GB"/>
        </w:rPr>
        <w:t>Papers Presented at Cultural Centres:</w:t>
      </w:r>
    </w:p>
    <w:p w:rsidR="006004A4" w:rsidRPr="002D4301" w:rsidRDefault="00F82C28" w:rsidP="006004A4">
      <w:pPr>
        <w:widowControl w:val="0"/>
        <w:jc w:val="both"/>
        <w:rPr>
          <w:rFonts w:cs="Traditional Arabic"/>
          <w:b/>
          <w:bCs/>
          <w:szCs w:val="20"/>
          <w:lang w:val="en-GB"/>
        </w:rPr>
      </w:pPr>
      <w:r>
        <w:rPr>
          <w:rFonts w:cs="Traditional Arabic"/>
          <w:b/>
          <w:bCs/>
          <w:szCs w:val="20"/>
          <w:lang w:val="en-GB"/>
        </w:rPr>
        <w:t xml:space="preserve">I delivered many lectures and talks at public venues such as: </w:t>
      </w:r>
    </w:p>
    <w:p w:rsidR="00F82C28" w:rsidRDefault="00F82C28">
      <w:pPr>
        <w:numPr>
          <w:ilvl w:val="0"/>
          <w:numId w:val="8"/>
        </w:numPr>
        <w:jc w:val="both"/>
        <w:rPr>
          <w:rFonts w:cs="Times New Roman"/>
          <w:szCs w:val="20"/>
          <w:lang w:val="en-GB"/>
        </w:rPr>
      </w:pPr>
      <w:r>
        <w:rPr>
          <w:rFonts w:cs="Times New Roman"/>
          <w:szCs w:val="20"/>
          <w:lang w:val="en-GB"/>
        </w:rPr>
        <w:t>Crisis in Physics, at the Royal Cultural Centre, Amman-Jordan 29</w:t>
      </w:r>
      <w:r w:rsidRPr="00F82C28">
        <w:rPr>
          <w:rFonts w:cs="Times New Roman"/>
          <w:szCs w:val="20"/>
          <w:vertAlign w:val="superscript"/>
          <w:lang w:val="en-GB"/>
        </w:rPr>
        <w:t>th</w:t>
      </w:r>
      <w:r>
        <w:rPr>
          <w:rFonts w:cs="Times New Roman"/>
          <w:szCs w:val="20"/>
          <w:lang w:val="en-GB"/>
        </w:rPr>
        <w:t xml:space="preserve"> July 2009. </w:t>
      </w:r>
    </w:p>
    <w:p w:rsidR="00267DBB" w:rsidRPr="00573AF2" w:rsidRDefault="00267DBB">
      <w:pPr>
        <w:numPr>
          <w:ilvl w:val="0"/>
          <w:numId w:val="8"/>
        </w:numPr>
        <w:jc w:val="both"/>
        <w:rPr>
          <w:rFonts w:cs="Times New Roman"/>
          <w:szCs w:val="20"/>
          <w:lang w:val="en-GB"/>
        </w:rPr>
      </w:pPr>
      <w:r w:rsidRPr="00573AF2">
        <w:rPr>
          <w:rFonts w:cs="Times New Roman"/>
          <w:szCs w:val="20"/>
          <w:lang w:val="en-GB"/>
        </w:rPr>
        <w:t>Workers Democracy, at the Socialist Forum, Amman - Jordan</w:t>
      </w:r>
    </w:p>
    <w:p w:rsidR="00267DBB" w:rsidRPr="00573AF2" w:rsidRDefault="00267DBB">
      <w:pPr>
        <w:numPr>
          <w:ilvl w:val="0"/>
          <w:numId w:val="8"/>
        </w:numPr>
        <w:jc w:val="both"/>
        <w:rPr>
          <w:rFonts w:cs="Times New Roman"/>
          <w:szCs w:val="20"/>
          <w:lang w:val="en-GB"/>
        </w:rPr>
      </w:pPr>
      <w:r w:rsidRPr="00573AF2">
        <w:rPr>
          <w:rFonts w:cs="Times New Roman"/>
          <w:szCs w:val="20"/>
          <w:lang w:val="en-GB"/>
        </w:rPr>
        <w:t>Changes in the Class Structure of Capitalism, at the Socialist Forum, Amman - Jordan</w:t>
      </w:r>
    </w:p>
    <w:p w:rsidR="00267DBB" w:rsidRPr="002D4301" w:rsidRDefault="00267DBB">
      <w:pPr>
        <w:numPr>
          <w:ilvl w:val="0"/>
          <w:numId w:val="8"/>
        </w:numPr>
        <w:jc w:val="both"/>
        <w:rPr>
          <w:rFonts w:cs="Times New Roman"/>
          <w:szCs w:val="20"/>
          <w:lang w:val="en-GB"/>
        </w:rPr>
      </w:pPr>
      <w:r w:rsidRPr="002D4301">
        <w:rPr>
          <w:rFonts w:cs="Times New Roman"/>
          <w:szCs w:val="20"/>
          <w:lang w:val="en-GB"/>
        </w:rPr>
        <w:t xml:space="preserve">Philosophy Between Science and Theology, at The Philosophical Society, Amman-Jordan </w:t>
      </w:r>
    </w:p>
    <w:p w:rsidR="00267DBB" w:rsidRPr="002D4301" w:rsidRDefault="00267DBB">
      <w:pPr>
        <w:numPr>
          <w:ilvl w:val="0"/>
          <w:numId w:val="8"/>
        </w:numPr>
        <w:jc w:val="both"/>
        <w:rPr>
          <w:rFonts w:cs="Times New Roman"/>
          <w:szCs w:val="20"/>
          <w:lang w:val="en-GB"/>
        </w:rPr>
      </w:pPr>
      <w:r w:rsidRPr="002D4301">
        <w:rPr>
          <w:rFonts w:cs="Times New Roman"/>
          <w:lang w:val="en-GB"/>
        </w:rPr>
        <w:t xml:space="preserve">Philosophy as Science, , at The Philosophical Society, Amman-Jordan </w:t>
      </w:r>
    </w:p>
    <w:p w:rsidR="0066315C" w:rsidRPr="002D4301" w:rsidRDefault="0066315C" w:rsidP="00EA456B">
      <w:pPr>
        <w:numPr>
          <w:ilvl w:val="0"/>
          <w:numId w:val="8"/>
        </w:numPr>
        <w:jc w:val="both"/>
        <w:rPr>
          <w:rFonts w:cs="Times New Roman"/>
          <w:szCs w:val="20"/>
          <w:lang w:val="en-GB"/>
        </w:rPr>
      </w:pPr>
      <w:r w:rsidRPr="002D4301">
        <w:rPr>
          <w:rFonts w:cs="Times New Roman"/>
          <w:szCs w:val="20"/>
          <w:lang w:val="en-GB"/>
        </w:rPr>
        <w:t>Kant and Science, at the Goethe Institute, Amman-Jordan.</w:t>
      </w:r>
    </w:p>
    <w:p w:rsidR="00794184" w:rsidRPr="002D4301" w:rsidRDefault="00794184">
      <w:pPr>
        <w:pStyle w:val="Heading1"/>
        <w:jc w:val="both"/>
        <w:rPr>
          <w:rFonts w:cs="Traditional Arabic"/>
          <w:sz w:val="20"/>
          <w:szCs w:val="20"/>
        </w:rPr>
      </w:pPr>
    </w:p>
    <w:p w:rsidR="004E7CB8" w:rsidRPr="004E7CB8" w:rsidRDefault="004E7CB8" w:rsidP="004E7CB8">
      <w:pPr>
        <w:widowControl w:val="0"/>
        <w:jc w:val="both"/>
        <w:rPr>
          <w:rFonts w:cs="Traditional Arabic"/>
          <w:b/>
          <w:bCs/>
          <w:szCs w:val="20"/>
          <w:lang w:val="en-GB"/>
        </w:rPr>
      </w:pPr>
      <w:r>
        <w:rPr>
          <w:rFonts w:cs="Traditional Arabic"/>
          <w:b/>
          <w:bCs/>
          <w:szCs w:val="20"/>
          <w:lang w:val="en-GB"/>
        </w:rPr>
        <w:t xml:space="preserve">Invited Commentator </w:t>
      </w:r>
      <w:r w:rsidRPr="002D4301">
        <w:rPr>
          <w:rFonts w:cs="Traditional Arabic"/>
          <w:b/>
          <w:bCs/>
          <w:szCs w:val="20"/>
          <w:lang w:val="en-GB"/>
        </w:rPr>
        <w:t>at Conferences:</w:t>
      </w:r>
    </w:p>
    <w:p w:rsidR="004E7CB8" w:rsidRDefault="004E7CB8" w:rsidP="004E7CB8">
      <w:pPr>
        <w:pStyle w:val="BodyTextIndent2"/>
        <w:rPr>
          <w:rFonts w:cs="Traditional Arabic"/>
          <w:spacing w:val="-4"/>
          <w:sz w:val="20"/>
          <w:szCs w:val="20"/>
        </w:rPr>
      </w:pPr>
      <w:r>
        <w:rPr>
          <w:rFonts w:cs="Traditional Arabic"/>
          <w:spacing w:val="-4"/>
          <w:sz w:val="20"/>
          <w:szCs w:val="20"/>
        </w:rPr>
        <w:t>1</w:t>
      </w:r>
      <w:r>
        <w:rPr>
          <w:rFonts w:cs="Traditional Arabic"/>
          <w:spacing w:val="-4"/>
          <w:sz w:val="20"/>
          <w:szCs w:val="20"/>
          <w:lang w:val="en-US"/>
        </w:rPr>
        <w:t>7</w:t>
      </w:r>
      <w:r>
        <w:rPr>
          <w:rFonts w:cs="Traditional Arabic"/>
          <w:spacing w:val="-4"/>
          <w:sz w:val="20"/>
          <w:szCs w:val="20"/>
        </w:rPr>
        <w:t>-19/6</w:t>
      </w:r>
      <w:r w:rsidRPr="002D4301">
        <w:rPr>
          <w:rFonts w:cs="Traditional Arabic"/>
          <w:spacing w:val="-4"/>
          <w:sz w:val="20"/>
          <w:szCs w:val="20"/>
        </w:rPr>
        <w:t>/20</w:t>
      </w:r>
      <w:r>
        <w:rPr>
          <w:rFonts w:cs="Traditional Arabic"/>
          <w:spacing w:val="-4"/>
          <w:sz w:val="20"/>
          <w:szCs w:val="20"/>
        </w:rPr>
        <w:t>12</w:t>
      </w:r>
      <w:r w:rsidRPr="002D4301">
        <w:rPr>
          <w:rFonts w:cs="Traditional Arabic"/>
          <w:spacing w:val="-4"/>
          <w:sz w:val="20"/>
          <w:szCs w:val="20"/>
        </w:rPr>
        <w:tab/>
        <w:t>“</w:t>
      </w:r>
      <w:r>
        <w:rPr>
          <w:rFonts w:cs="Traditional Arabic"/>
          <w:spacing w:val="-4"/>
          <w:sz w:val="20"/>
          <w:szCs w:val="20"/>
          <w:lang w:val="en-US"/>
        </w:rPr>
        <w:t>The Order Project meeting</w:t>
      </w:r>
      <w:r w:rsidRPr="0062574C">
        <w:rPr>
          <w:rFonts w:cs="Traditional Arabic"/>
          <w:spacing w:val="-4"/>
          <w:sz w:val="20"/>
          <w:szCs w:val="20"/>
        </w:rPr>
        <w:t xml:space="preserve">", </w:t>
      </w:r>
      <w:r>
        <w:rPr>
          <w:rFonts w:cs="Traditional Arabic"/>
          <w:spacing w:val="-4"/>
          <w:sz w:val="20"/>
          <w:szCs w:val="20"/>
        </w:rPr>
        <w:t>Sel</w:t>
      </w:r>
      <w:r>
        <w:rPr>
          <w:rFonts w:cs="Traditional Arabic"/>
          <w:spacing w:val="-4"/>
          <w:sz w:val="20"/>
          <w:szCs w:val="20"/>
          <w:lang w:val="en-US" w:bidi="ar-SY"/>
        </w:rPr>
        <w:t xml:space="preserve">sdon Park- Surrey </w:t>
      </w:r>
      <w:r w:rsidRPr="0062574C">
        <w:rPr>
          <w:rFonts w:cs="Traditional Arabic"/>
          <w:spacing w:val="-4"/>
          <w:sz w:val="20"/>
          <w:szCs w:val="20"/>
        </w:rPr>
        <w:t>,</w:t>
      </w:r>
      <w:r>
        <w:rPr>
          <w:rFonts w:cs="Traditional Arabic"/>
          <w:spacing w:val="-4"/>
          <w:sz w:val="20"/>
          <w:szCs w:val="20"/>
        </w:rPr>
        <w:t>CPNSS, LSE</w:t>
      </w:r>
      <w:r w:rsidRPr="0062574C">
        <w:rPr>
          <w:rFonts w:cs="Traditional Arabic"/>
          <w:spacing w:val="-4"/>
          <w:sz w:val="20"/>
          <w:szCs w:val="20"/>
        </w:rPr>
        <w:t xml:space="preserve">, </w:t>
      </w:r>
      <w:r>
        <w:rPr>
          <w:rFonts w:cs="Traditional Arabic"/>
          <w:spacing w:val="-4"/>
          <w:sz w:val="20"/>
          <w:szCs w:val="20"/>
        </w:rPr>
        <w:t>UK</w:t>
      </w:r>
      <w:r w:rsidRPr="0062574C">
        <w:rPr>
          <w:rFonts w:cs="Traditional Arabic"/>
          <w:spacing w:val="-4"/>
          <w:sz w:val="20"/>
          <w:szCs w:val="20"/>
        </w:rPr>
        <w:t>.</w:t>
      </w:r>
    </w:p>
    <w:p w:rsidR="004E7CB8" w:rsidRDefault="004E7CB8" w:rsidP="004E7CB8">
      <w:pPr>
        <w:pStyle w:val="BodyTextIndent2"/>
        <w:rPr>
          <w:rFonts w:cs="Traditional Arabic"/>
          <w:spacing w:val="-4"/>
          <w:sz w:val="20"/>
          <w:szCs w:val="20"/>
        </w:rPr>
      </w:pPr>
      <w:r>
        <w:rPr>
          <w:rFonts w:cs="Traditional Arabic"/>
          <w:spacing w:val="-4"/>
          <w:sz w:val="20"/>
          <w:szCs w:val="20"/>
        </w:rPr>
        <w:t>26-28/9</w:t>
      </w:r>
      <w:r w:rsidRPr="002D4301">
        <w:rPr>
          <w:rFonts w:cs="Traditional Arabic"/>
          <w:spacing w:val="-4"/>
          <w:sz w:val="20"/>
          <w:szCs w:val="20"/>
        </w:rPr>
        <w:t>/20</w:t>
      </w:r>
      <w:r>
        <w:rPr>
          <w:rFonts w:cs="Traditional Arabic"/>
          <w:spacing w:val="-4"/>
          <w:sz w:val="20"/>
          <w:szCs w:val="20"/>
        </w:rPr>
        <w:t>12</w:t>
      </w:r>
      <w:r w:rsidRPr="002D4301">
        <w:rPr>
          <w:rFonts w:cs="Traditional Arabic"/>
          <w:spacing w:val="-4"/>
          <w:sz w:val="20"/>
          <w:szCs w:val="20"/>
        </w:rPr>
        <w:tab/>
      </w:r>
      <w:r>
        <w:rPr>
          <w:rFonts w:cs="Traditional Arabic"/>
          <w:spacing w:val="-4"/>
          <w:sz w:val="20"/>
          <w:szCs w:val="20"/>
        </w:rPr>
        <w:t>"</w:t>
      </w:r>
      <w:r w:rsidRPr="004E7CB8">
        <w:rPr>
          <w:rFonts w:cs="Traditional Arabic"/>
          <w:spacing w:val="-4"/>
          <w:sz w:val="20"/>
          <w:szCs w:val="20"/>
        </w:rPr>
        <w:t>Arab Higher Education in times of change - a new passage to transformation</w:t>
      </w:r>
      <w:r>
        <w:rPr>
          <w:rFonts w:cs="Traditional Arabic"/>
          <w:spacing w:val="-4"/>
          <w:sz w:val="20"/>
          <w:szCs w:val="20"/>
        </w:rPr>
        <w:t>"</w:t>
      </w:r>
      <w:r w:rsidRPr="004E7CB8">
        <w:rPr>
          <w:rFonts w:cs="Traditional Arabic"/>
          <w:spacing w:val="-4"/>
          <w:sz w:val="20"/>
          <w:szCs w:val="20"/>
        </w:rPr>
        <w:t xml:space="preserve">, Berlin, </w:t>
      </w:r>
      <w:r>
        <w:rPr>
          <w:rFonts w:cs="Traditional Arabic"/>
          <w:spacing w:val="-4"/>
          <w:sz w:val="20"/>
          <w:szCs w:val="20"/>
        </w:rPr>
        <w:t>by the DAAD</w:t>
      </w:r>
      <w:r w:rsidRPr="0062574C">
        <w:rPr>
          <w:rFonts w:cs="Traditional Arabic"/>
          <w:spacing w:val="-4"/>
          <w:sz w:val="20"/>
          <w:szCs w:val="20"/>
        </w:rPr>
        <w:t>.</w:t>
      </w:r>
    </w:p>
    <w:p w:rsidR="004E7CB8" w:rsidRDefault="004E7CB8" w:rsidP="00FC3109">
      <w:pPr>
        <w:widowControl w:val="0"/>
        <w:jc w:val="both"/>
        <w:rPr>
          <w:rFonts w:cs="Traditional Arabic"/>
          <w:b/>
          <w:bCs/>
          <w:szCs w:val="20"/>
          <w:lang w:val="en-GB"/>
        </w:rPr>
      </w:pPr>
    </w:p>
    <w:p w:rsidR="00FC3109" w:rsidRDefault="00B5215C" w:rsidP="00FC3109">
      <w:pPr>
        <w:widowControl w:val="0"/>
        <w:jc w:val="both"/>
        <w:rPr>
          <w:rFonts w:cs="Traditional Arabic"/>
          <w:b/>
          <w:bCs/>
          <w:szCs w:val="20"/>
          <w:lang w:val="en-GB"/>
        </w:rPr>
      </w:pPr>
      <w:r w:rsidRPr="00FC3109">
        <w:rPr>
          <w:rFonts w:cs="Traditional Arabic"/>
          <w:b/>
          <w:bCs/>
          <w:szCs w:val="20"/>
          <w:lang w:val="en-GB"/>
        </w:rPr>
        <w:t>Media Appearances</w:t>
      </w:r>
    </w:p>
    <w:p w:rsidR="00FC3109" w:rsidRPr="0062574C" w:rsidRDefault="00B5215C" w:rsidP="00FC3109">
      <w:pPr>
        <w:widowControl w:val="0"/>
        <w:ind w:left="1463" w:hanging="1463"/>
        <w:jc w:val="both"/>
        <w:rPr>
          <w:rFonts w:cs="Traditional Arabic"/>
          <w:szCs w:val="20"/>
          <w:lang w:val="en-GB"/>
        </w:rPr>
      </w:pPr>
      <w:r w:rsidRPr="0062574C">
        <w:rPr>
          <w:rFonts w:cs="Traditional Arabic"/>
          <w:szCs w:val="20"/>
          <w:lang w:val="en-GB"/>
        </w:rPr>
        <w:t>Jordan TV, September 2008. “Civil Society in Jordan</w:t>
      </w:r>
      <w:r w:rsidR="00FC3109" w:rsidRPr="0062574C">
        <w:rPr>
          <w:rFonts w:cs="Traditional Arabic"/>
          <w:szCs w:val="20"/>
          <w:lang w:val="en-GB"/>
        </w:rPr>
        <w:t xml:space="preserve">”, </w:t>
      </w:r>
    </w:p>
    <w:p w:rsidR="00FC3109" w:rsidRPr="0062574C" w:rsidRDefault="00B5215C" w:rsidP="00FC3109">
      <w:pPr>
        <w:widowControl w:val="0"/>
        <w:ind w:left="1463" w:hanging="1463"/>
        <w:jc w:val="both"/>
        <w:rPr>
          <w:rFonts w:cs="Traditional Arabic"/>
          <w:szCs w:val="20"/>
          <w:lang w:val="en-GB"/>
        </w:rPr>
      </w:pPr>
      <w:r w:rsidRPr="0062574C">
        <w:rPr>
          <w:rFonts w:cs="Traditional Arabic"/>
          <w:szCs w:val="20"/>
          <w:lang w:val="en-GB"/>
        </w:rPr>
        <w:t>Alresaleh TV, 7th January 2008</w:t>
      </w:r>
      <w:r w:rsidR="00FC3109" w:rsidRPr="0062574C">
        <w:rPr>
          <w:rFonts w:cs="Traditional Arabic"/>
          <w:szCs w:val="20"/>
          <w:lang w:val="en-GB"/>
        </w:rPr>
        <w:t xml:space="preserve">, “The State”, </w:t>
      </w:r>
    </w:p>
    <w:p w:rsidR="00FC3109" w:rsidRPr="0062574C" w:rsidRDefault="00B5215C" w:rsidP="00FC3109">
      <w:pPr>
        <w:widowControl w:val="0"/>
        <w:ind w:left="1463" w:hanging="1463"/>
        <w:jc w:val="both"/>
        <w:rPr>
          <w:rFonts w:cs="Traditional Arabic"/>
          <w:szCs w:val="20"/>
          <w:lang w:val="en-GB"/>
        </w:rPr>
      </w:pPr>
      <w:r w:rsidRPr="0062574C">
        <w:rPr>
          <w:rFonts w:cs="Traditional Arabic"/>
          <w:szCs w:val="20"/>
          <w:lang w:val="en-GB"/>
        </w:rPr>
        <w:t>Alresaleh TV, 18th December 2007,</w:t>
      </w:r>
      <w:r w:rsidR="00FC3109" w:rsidRPr="0062574C">
        <w:rPr>
          <w:rFonts w:cs="Traditional Arabic"/>
          <w:szCs w:val="20"/>
          <w:lang w:val="en-GB"/>
        </w:rPr>
        <w:t xml:space="preserve"> “Civil Society”, </w:t>
      </w:r>
    </w:p>
    <w:p w:rsidR="00FC3109" w:rsidRPr="0062574C" w:rsidRDefault="00B5215C" w:rsidP="00FC3109">
      <w:pPr>
        <w:widowControl w:val="0"/>
        <w:ind w:left="1463" w:hanging="1463"/>
        <w:jc w:val="both"/>
        <w:rPr>
          <w:rFonts w:cs="Traditional Arabic"/>
          <w:szCs w:val="20"/>
          <w:lang w:val="en-GB"/>
        </w:rPr>
      </w:pPr>
      <w:r w:rsidRPr="0062574C">
        <w:rPr>
          <w:rFonts w:cs="Traditional Arabic"/>
          <w:szCs w:val="20"/>
          <w:lang w:val="en-GB"/>
        </w:rPr>
        <w:t>Seven Stars May 2006, “</w:t>
      </w:r>
      <w:r w:rsidR="00FC3109" w:rsidRPr="0062574C">
        <w:rPr>
          <w:rFonts w:cs="Traditional Arabic"/>
          <w:szCs w:val="20"/>
          <w:lang w:val="en-GB"/>
        </w:rPr>
        <w:t xml:space="preserve">Youth and Politics in Jordan”, </w:t>
      </w:r>
    </w:p>
    <w:p w:rsidR="00FC3109" w:rsidRPr="0062574C" w:rsidRDefault="00B5215C" w:rsidP="00FC3109">
      <w:pPr>
        <w:widowControl w:val="0"/>
        <w:ind w:left="1463" w:hanging="1463"/>
        <w:jc w:val="both"/>
        <w:rPr>
          <w:rFonts w:cs="Traditional Arabic"/>
          <w:szCs w:val="20"/>
          <w:lang w:val="en-GB"/>
        </w:rPr>
      </w:pPr>
      <w:r w:rsidRPr="0062574C">
        <w:rPr>
          <w:rFonts w:cs="Traditional Arabic"/>
          <w:szCs w:val="20"/>
          <w:lang w:val="en-GB"/>
        </w:rPr>
        <w:t xml:space="preserve">Seven Stars TV, April 2006, </w:t>
      </w:r>
      <w:r w:rsidR="00FC3109" w:rsidRPr="0062574C">
        <w:rPr>
          <w:rFonts w:cs="Traditional Arabic"/>
          <w:szCs w:val="20"/>
          <w:lang w:val="en-GB"/>
        </w:rPr>
        <w:t xml:space="preserve">“Democracy and Civil Society”, </w:t>
      </w:r>
    </w:p>
    <w:p w:rsidR="005F417B" w:rsidRDefault="00B5215C" w:rsidP="00F24625">
      <w:pPr>
        <w:widowControl w:val="0"/>
        <w:ind w:left="1463" w:hanging="1463"/>
        <w:jc w:val="both"/>
        <w:rPr>
          <w:rFonts w:cs="Traditional Arabic"/>
          <w:szCs w:val="20"/>
          <w:lang w:val="en-GB"/>
        </w:rPr>
      </w:pPr>
      <w:r w:rsidRPr="00FC3109">
        <w:rPr>
          <w:rFonts w:cs="Traditional Arabic"/>
          <w:szCs w:val="20"/>
          <w:lang w:val="en-GB"/>
        </w:rPr>
        <w:t>Jordan TV, November 2005. “Education and Enli</w:t>
      </w:r>
      <w:r w:rsidR="00FC3109">
        <w:rPr>
          <w:rFonts w:cs="Traditional Arabic"/>
          <w:szCs w:val="20"/>
          <w:lang w:val="en-GB"/>
        </w:rPr>
        <w:t xml:space="preserve">ghtenment in the Arab world”, </w:t>
      </w:r>
    </w:p>
    <w:p w:rsidR="00FC3109" w:rsidRPr="00FC3109" w:rsidRDefault="00FC3109" w:rsidP="00FC3109">
      <w:pPr>
        <w:widowControl w:val="0"/>
        <w:ind w:firstLine="720"/>
        <w:jc w:val="both"/>
        <w:rPr>
          <w:rFonts w:cs="Traditional Arabic"/>
          <w:b/>
          <w:bCs/>
          <w:szCs w:val="20"/>
          <w:lang w:val="en-GB"/>
        </w:rPr>
      </w:pPr>
      <w:r>
        <w:rPr>
          <w:rFonts w:cs="Traditional Arabic"/>
          <w:b/>
          <w:bCs/>
          <w:szCs w:val="20"/>
          <w:lang w:val="en-GB"/>
        </w:rPr>
        <w:t xml:space="preserve">- </w:t>
      </w:r>
      <w:r w:rsidRPr="00FC3109">
        <w:rPr>
          <w:rFonts w:cs="Traditional Arabic"/>
          <w:b/>
          <w:bCs/>
          <w:szCs w:val="20"/>
          <w:lang w:val="en-GB"/>
        </w:rPr>
        <w:t>Interviews</w:t>
      </w:r>
    </w:p>
    <w:p w:rsidR="00FC3109" w:rsidRPr="00FC3109" w:rsidRDefault="00D135C6" w:rsidP="00FC3109">
      <w:pPr>
        <w:widowControl w:val="0"/>
        <w:ind w:left="1463" w:hanging="1463"/>
        <w:jc w:val="both"/>
        <w:rPr>
          <w:rFonts w:cs="Traditional Arabic"/>
          <w:szCs w:val="20"/>
          <w:lang w:val="en-GB"/>
        </w:rPr>
      </w:pPr>
      <w:r>
        <w:rPr>
          <w:rFonts w:cs="Traditional Arabic"/>
          <w:szCs w:val="20"/>
          <w:lang w:val="en-GB"/>
        </w:rPr>
        <w:t>Ale</w:t>
      </w:r>
      <w:r w:rsidR="00B5215C" w:rsidRPr="00FC3109">
        <w:rPr>
          <w:rFonts w:cs="Traditional Arabic"/>
          <w:szCs w:val="20"/>
          <w:lang w:val="en-GB"/>
        </w:rPr>
        <w:t>tihad Newspaper, United Arab Emirates, No 11941, 14th March 2008. “The role of Ajtihad in Modern Age, an interview, conducted by Husain Mhmed”.</w:t>
      </w:r>
    </w:p>
    <w:p w:rsidR="00B5215C" w:rsidRPr="00FC3109" w:rsidRDefault="00B5215C" w:rsidP="00FC3109">
      <w:pPr>
        <w:widowControl w:val="0"/>
        <w:ind w:left="1463" w:hanging="1463"/>
        <w:jc w:val="both"/>
        <w:rPr>
          <w:rFonts w:cs="Traditional Arabic"/>
          <w:szCs w:val="20"/>
          <w:lang w:val="en-GB"/>
        </w:rPr>
      </w:pPr>
      <w:r w:rsidRPr="00FC3109">
        <w:rPr>
          <w:rFonts w:cs="Traditional Arabic"/>
          <w:szCs w:val="20"/>
          <w:lang w:val="en-GB"/>
        </w:rPr>
        <w:t>Almajed Newspaper, Amman, Jordan 14th April 2008,  an interview conducted by Tamer Khorma.</w:t>
      </w:r>
    </w:p>
    <w:p w:rsidR="00B5215C" w:rsidRPr="00FC3109" w:rsidRDefault="00B5215C" w:rsidP="00FC3109">
      <w:pPr>
        <w:widowControl w:val="0"/>
        <w:ind w:left="1463" w:hanging="1463"/>
        <w:jc w:val="both"/>
        <w:rPr>
          <w:rFonts w:cs="Traditional Arabic"/>
          <w:szCs w:val="20"/>
          <w:lang w:val="en-GB"/>
        </w:rPr>
      </w:pPr>
      <w:r w:rsidRPr="00FC3109">
        <w:rPr>
          <w:rFonts w:cs="Traditional Arabic"/>
          <w:szCs w:val="20"/>
          <w:lang w:val="en-GB"/>
        </w:rPr>
        <w:t xml:space="preserve">Alghed Newspaper, September 2005. “Globalization and Knowledge”, an interview conducted by Aziza Ali. </w:t>
      </w:r>
      <w:r w:rsidRPr="00FC3109">
        <w:rPr>
          <w:rFonts w:cs="Traditional Arabic"/>
          <w:szCs w:val="20"/>
          <w:lang w:val="en-GB"/>
        </w:rPr>
        <w:br/>
      </w:r>
    </w:p>
    <w:p w:rsidR="007618BD" w:rsidRDefault="007618BD" w:rsidP="00B5215C">
      <w:pPr>
        <w:pStyle w:val="Heading1"/>
        <w:jc w:val="both"/>
        <w:rPr>
          <w:rFonts w:cs="Traditional Arabic"/>
          <w:sz w:val="20"/>
          <w:szCs w:val="20"/>
        </w:rPr>
      </w:pPr>
      <w:r>
        <w:rPr>
          <w:rFonts w:cs="Traditional Arabic"/>
          <w:sz w:val="20"/>
          <w:szCs w:val="20"/>
        </w:rPr>
        <w:t>Exchange Programme</w:t>
      </w:r>
    </w:p>
    <w:p w:rsidR="00796998" w:rsidRDefault="00796998" w:rsidP="00796998">
      <w:pPr>
        <w:pStyle w:val="BodyTextIndent2"/>
        <w:rPr>
          <w:rFonts w:cs="Traditional Arabic"/>
          <w:spacing w:val="-4"/>
          <w:sz w:val="20"/>
          <w:szCs w:val="20"/>
        </w:rPr>
      </w:pPr>
      <w:r>
        <w:rPr>
          <w:rFonts w:cs="Traditional Arabic"/>
          <w:spacing w:val="-4"/>
          <w:sz w:val="20"/>
          <w:szCs w:val="20"/>
        </w:rPr>
        <w:t>13-17/4</w:t>
      </w:r>
      <w:r w:rsidRPr="002D4301">
        <w:rPr>
          <w:rFonts w:cs="Traditional Arabic"/>
          <w:spacing w:val="-4"/>
          <w:sz w:val="20"/>
          <w:szCs w:val="20"/>
        </w:rPr>
        <w:t>/20</w:t>
      </w:r>
      <w:r>
        <w:rPr>
          <w:rFonts w:cs="Traditional Arabic"/>
          <w:spacing w:val="-4"/>
          <w:sz w:val="20"/>
          <w:szCs w:val="20"/>
        </w:rPr>
        <w:t>12</w:t>
      </w:r>
      <w:r w:rsidRPr="002D4301">
        <w:rPr>
          <w:rFonts w:cs="Traditional Arabic"/>
          <w:spacing w:val="-4"/>
          <w:sz w:val="20"/>
          <w:szCs w:val="20"/>
        </w:rPr>
        <w:tab/>
        <w:t>“</w:t>
      </w:r>
      <w:r>
        <w:rPr>
          <w:rFonts w:cs="Traditional Arabic"/>
          <w:spacing w:val="-4"/>
          <w:sz w:val="20"/>
          <w:szCs w:val="20"/>
        </w:rPr>
        <w:t>Curriculum development in Social Programmes</w:t>
      </w:r>
      <w:r w:rsidRPr="002D4301">
        <w:rPr>
          <w:rFonts w:cs="Traditional Arabic"/>
          <w:spacing w:val="-4"/>
          <w:sz w:val="20"/>
          <w:szCs w:val="20"/>
        </w:rPr>
        <w:t>",</w:t>
      </w:r>
      <w:r>
        <w:rPr>
          <w:rFonts w:cs="Traditional Arabic"/>
          <w:spacing w:val="-4"/>
          <w:sz w:val="20"/>
          <w:szCs w:val="20"/>
        </w:rPr>
        <w:t xml:space="preserve"> Catholic University of Cologne (Katho), Cologne, Germany.  I presented two workshops on curriculum development of  Social Programmes. </w:t>
      </w:r>
    </w:p>
    <w:p w:rsidR="007618BD" w:rsidRDefault="007618BD" w:rsidP="00C4496F">
      <w:pPr>
        <w:pStyle w:val="BodyTextIndent2"/>
        <w:rPr>
          <w:rFonts w:cs="Traditional Arabic"/>
          <w:spacing w:val="-4"/>
          <w:sz w:val="20"/>
          <w:szCs w:val="20"/>
        </w:rPr>
      </w:pPr>
      <w:r>
        <w:rPr>
          <w:rFonts w:cs="Traditional Arabic"/>
          <w:spacing w:val="-4"/>
          <w:sz w:val="20"/>
          <w:szCs w:val="20"/>
        </w:rPr>
        <w:t>10-20/5</w:t>
      </w:r>
      <w:r w:rsidRPr="002D4301">
        <w:rPr>
          <w:rFonts w:cs="Traditional Arabic"/>
          <w:spacing w:val="-4"/>
          <w:sz w:val="20"/>
          <w:szCs w:val="20"/>
        </w:rPr>
        <w:t>/20</w:t>
      </w:r>
      <w:r>
        <w:rPr>
          <w:rFonts w:cs="Traditional Arabic"/>
          <w:spacing w:val="-4"/>
          <w:sz w:val="20"/>
          <w:szCs w:val="20"/>
        </w:rPr>
        <w:t>11</w:t>
      </w:r>
      <w:r w:rsidRPr="002D4301">
        <w:rPr>
          <w:rFonts w:cs="Traditional Arabic"/>
          <w:spacing w:val="-4"/>
          <w:sz w:val="20"/>
          <w:szCs w:val="20"/>
        </w:rPr>
        <w:tab/>
        <w:t>“</w:t>
      </w:r>
      <w:r>
        <w:rPr>
          <w:rFonts w:cs="Traditional Arabic"/>
          <w:spacing w:val="-4"/>
          <w:sz w:val="20"/>
          <w:szCs w:val="20"/>
        </w:rPr>
        <w:t>Thinking skills in Social Programmes</w:t>
      </w:r>
      <w:r w:rsidRPr="002D4301">
        <w:rPr>
          <w:rFonts w:cs="Traditional Arabic"/>
          <w:spacing w:val="-4"/>
          <w:sz w:val="20"/>
          <w:szCs w:val="20"/>
        </w:rPr>
        <w:t>",</w:t>
      </w:r>
      <w:r>
        <w:rPr>
          <w:rFonts w:cs="Traditional Arabic"/>
          <w:spacing w:val="-4"/>
          <w:sz w:val="20"/>
          <w:szCs w:val="20"/>
        </w:rPr>
        <w:t xml:space="preserve"> Catholic University of Cologne (Katho), Cologne, Germany.</w:t>
      </w:r>
      <w:r w:rsidR="00C4496F">
        <w:rPr>
          <w:rFonts w:cs="Traditional Arabic"/>
          <w:spacing w:val="-4"/>
          <w:sz w:val="20"/>
          <w:szCs w:val="20"/>
        </w:rPr>
        <w:t xml:space="preserve">I presented two workshops on using thinking skills in teaching and working in Social Programmes. </w:t>
      </w:r>
    </w:p>
    <w:p w:rsidR="007618BD" w:rsidRDefault="007618BD" w:rsidP="007618BD">
      <w:pPr>
        <w:pStyle w:val="BodyTextIndent2"/>
        <w:rPr>
          <w:rFonts w:cs="Traditional Arabic"/>
          <w:spacing w:val="-4"/>
          <w:sz w:val="20"/>
          <w:szCs w:val="20"/>
        </w:rPr>
      </w:pPr>
    </w:p>
    <w:p w:rsidR="00267DBB" w:rsidRPr="002D4301" w:rsidRDefault="00267DBB" w:rsidP="00B5215C">
      <w:pPr>
        <w:pStyle w:val="Heading1"/>
        <w:jc w:val="both"/>
        <w:rPr>
          <w:rFonts w:cs="Traditional Arabic"/>
          <w:sz w:val="20"/>
          <w:szCs w:val="20"/>
        </w:rPr>
      </w:pPr>
      <w:r w:rsidRPr="002D4301">
        <w:rPr>
          <w:rFonts w:cs="Traditional Arabic"/>
          <w:sz w:val="20"/>
          <w:szCs w:val="20"/>
        </w:rPr>
        <w:t>Administrative Experience</w:t>
      </w:r>
    </w:p>
    <w:p w:rsidR="00194B5A" w:rsidRDefault="00194B5A" w:rsidP="00194B5A">
      <w:pPr>
        <w:pStyle w:val="BodyTextIndent2"/>
        <w:rPr>
          <w:rFonts w:cs="Traditional Arabic"/>
          <w:sz w:val="20"/>
          <w:szCs w:val="20"/>
        </w:rPr>
      </w:pPr>
      <w:r>
        <w:rPr>
          <w:rFonts w:cs="Traditional Arabic"/>
          <w:sz w:val="20"/>
          <w:szCs w:val="20"/>
        </w:rPr>
        <w:t>2009</w:t>
      </w:r>
      <w:r>
        <w:rPr>
          <w:rFonts w:cs="Traditional Arabic"/>
          <w:sz w:val="20"/>
          <w:szCs w:val="20"/>
        </w:rPr>
        <w:tab/>
        <w:t xml:space="preserve">Director, Schneller Centre for Educational Training </w:t>
      </w:r>
    </w:p>
    <w:p w:rsidR="00794184" w:rsidRPr="002D4301" w:rsidRDefault="00794184" w:rsidP="005A32F3">
      <w:pPr>
        <w:pStyle w:val="BodyTextIndent2"/>
        <w:rPr>
          <w:rFonts w:cs="Traditional Arabic"/>
          <w:sz w:val="20"/>
          <w:szCs w:val="20"/>
        </w:rPr>
      </w:pPr>
      <w:r w:rsidRPr="002D4301">
        <w:rPr>
          <w:rFonts w:cs="Traditional Arabic"/>
          <w:sz w:val="20"/>
          <w:szCs w:val="20"/>
        </w:rPr>
        <w:t>2005-</w:t>
      </w:r>
      <w:r w:rsidR="005A32F3">
        <w:rPr>
          <w:rFonts w:cs="Traditional Arabic"/>
          <w:sz w:val="20"/>
          <w:szCs w:val="20"/>
        </w:rPr>
        <w:t>2008</w:t>
      </w:r>
      <w:r w:rsidRPr="002D4301">
        <w:rPr>
          <w:rFonts w:cs="Traditional Arabic"/>
          <w:sz w:val="20"/>
          <w:szCs w:val="20"/>
        </w:rPr>
        <w:tab/>
      </w:r>
      <w:r w:rsidR="002928CE">
        <w:rPr>
          <w:rFonts w:cs="Traditional Arabic"/>
          <w:sz w:val="20"/>
          <w:szCs w:val="20"/>
        </w:rPr>
        <w:t>Deputy</w:t>
      </w:r>
      <w:r w:rsidRPr="002D4301">
        <w:rPr>
          <w:rFonts w:cs="Traditional Arabic"/>
          <w:sz w:val="20"/>
          <w:szCs w:val="20"/>
        </w:rPr>
        <w:t xml:space="preserve"> Dean, Faculty of Arts, Philadelphia University</w:t>
      </w:r>
    </w:p>
    <w:p w:rsidR="00212E40" w:rsidRPr="002D4301" w:rsidRDefault="00212E40" w:rsidP="00212E40">
      <w:pPr>
        <w:pStyle w:val="BodyTextIndent2"/>
        <w:rPr>
          <w:rFonts w:cs="Traditional Arabic"/>
          <w:sz w:val="20"/>
          <w:szCs w:val="20"/>
        </w:rPr>
      </w:pPr>
      <w:r w:rsidRPr="002D4301">
        <w:rPr>
          <w:rFonts w:cs="Traditional Arabic"/>
          <w:sz w:val="20"/>
          <w:szCs w:val="20"/>
        </w:rPr>
        <w:t>2004-present</w:t>
      </w:r>
      <w:r w:rsidRPr="002D4301">
        <w:rPr>
          <w:rFonts w:cs="Traditional Arabic"/>
          <w:sz w:val="20"/>
          <w:szCs w:val="20"/>
        </w:rPr>
        <w:tab/>
        <w:t>Head of the Department of Humanities, Philadelphia University</w:t>
      </w:r>
    </w:p>
    <w:p w:rsidR="00212E40" w:rsidRDefault="00212E40" w:rsidP="00B2216B">
      <w:pPr>
        <w:pStyle w:val="BodyTextIndent2"/>
        <w:rPr>
          <w:rFonts w:cs="Traditional Arabic"/>
          <w:sz w:val="20"/>
          <w:szCs w:val="20"/>
        </w:rPr>
      </w:pPr>
      <w:r w:rsidRPr="002D4301">
        <w:rPr>
          <w:rFonts w:cs="Times New Roman"/>
          <w:sz w:val="20"/>
          <w:szCs w:val="20"/>
        </w:rPr>
        <w:t>200</w:t>
      </w:r>
      <w:r w:rsidR="00B93654" w:rsidRPr="002D4301">
        <w:rPr>
          <w:rFonts w:cs="Times New Roman"/>
          <w:sz w:val="20"/>
          <w:szCs w:val="20"/>
        </w:rPr>
        <w:t>2</w:t>
      </w:r>
      <w:r w:rsidRPr="002D4301">
        <w:rPr>
          <w:rFonts w:cs="Times New Roman"/>
          <w:sz w:val="20"/>
          <w:szCs w:val="20"/>
        </w:rPr>
        <w:t>-</w:t>
      </w:r>
      <w:r w:rsidR="00B2216B">
        <w:rPr>
          <w:rFonts w:cs="Times New Roman"/>
          <w:sz w:val="20"/>
          <w:szCs w:val="20"/>
        </w:rPr>
        <w:t>present</w:t>
      </w:r>
      <w:r w:rsidRPr="002D4301">
        <w:rPr>
          <w:rFonts w:cs="Times New Roman"/>
          <w:sz w:val="20"/>
          <w:szCs w:val="20"/>
        </w:rPr>
        <w:tab/>
        <w:t>Member of the Steering committee of the Faculty of</w:t>
      </w:r>
      <w:r w:rsidR="00B2216B">
        <w:rPr>
          <w:rFonts w:cs="Times New Roman"/>
          <w:sz w:val="20"/>
          <w:szCs w:val="20"/>
        </w:rPr>
        <w:t xml:space="preserve"> Arts</w:t>
      </w:r>
      <w:r w:rsidRPr="002D4301">
        <w:rPr>
          <w:rFonts w:cs="Times New Roman"/>
          <w:sz w:val="20"/>
          <w:szCs w:val="20"/>
        </w:rPr>
        <w:t xml:space="preserve"> Conference</w:t>
      </w:r>
      <w:r w:rsidR="00B93654" w:rsidRPr="002D4301">
        <w:rPr>
          <w:rFonts w:cs="Times New Roman"/>
          <w:sz w:val="20"/>
          <w:szCs w:val="20"/>
        </w:rPr>
        <w:t>s: 7</w:t>
      </w:r>
      <w:r w:rsidR="00B93654" w:rsidRPr="002D4301">
        <w:rPr>
          <w:rFonts w:cs="Times New Roman"/>
          <w:sz w:val="20"/>
          <w:szCs w:val="20"/>
          <w:vertAlign w:val="superscript"/>
        </w:rPr>
        <w:t>th</w:t>
      </w:r>
      <w:r w:rsidR="00B2216B">
        <w:rPr>
          <w:rFonts w:cs="Times New Roman"/>
          <w:sz w:val="20"/>
          <w:szCs w:val="20"/>
        </w:rPr>
        <w:t>-13</w:t>
      </w:r>
      <w:r w:rsidR="00B2216B" w:rsidRPr="00B2216B">
        <w:rPr>
          <w:rFonts w:cs="Times New Roman"/>
          <w:sz w:val="20"/>
          <w:szCs w:val="20"/>
          <w:vertAlign w:val="superscript"/>
        </w:rPr>
        <w:t>th</w:t>
      </w:r>
      <w:r w:rsidRPr="002D4301">
        <w:rPr>
          <w:rFonts w:cs="Times New Roman"/>
          <w:sz w:val="20"/>
          <w:szCs w:val="20"/>
        </w:rPr>
        <w:t>.</w:t>
      </w:r>
    </w:p>
    <w:p w:rsidR="008A640D" w:rsidRPr="008A640D" w:rsidRDefault="008A640D" w:rsidP="00815760">
      <w:pPr>
        <w:pStyle w:val="BodyTextIndent2"/>
        <w:rPr>
          <w:rFonts w:cs="Traditional Arabic"/>
          <w:b/>
          <w:bCs/>
          <w:sz w:val="20"/>
          <w:szCs w:val="20"/>
        </w:rPr>
      </w:pPr>
      <w:r w:rsidRPr="00194B5A">
        <w:rPr>
          <w:rFonts w:cs="Times New Roman"/>
          <w:sz w:val="20"/>
          <w:szCs w:val="20"/>
        </w:rPr>
        <w:t>2002-</w:t>
      </w:r>
      <w:r w:rsidR="00815760">
        <w:rPr>
          <w:rFonts w:cs="Times New Roman"/>
          <w:sz w:val="20"/>
          <w:szCs w:val="20"/>
        </w:rPr>
        <w:t>2012</w:t>
      </w:r>
      <w:r w:rsidRPr="00194B5A">
        <w:rPr>
          <w:rFonts w:cs="Times New Roman"/>
          <w:sz w:val="20"/>
          <w:szCs w:val="20"/>
        </w:rPr>
        <w:tab/>
        <w:t>Member of the deanship council of Faculty of Distance Learning at the University</w:t>
      </w:r>
      <w:r w:rsidRPr="008A640D">
        <w:rPr>
          <w:rFonts w:cs="Times New Roman"/>
          <w:b/>
          <w:bCs/>
          <w:sz w:val="20"/>
          <w:szCs w:val="20"/>
        </w:rPr>
        <w:t>.</w:t>
      </w:r>
    </w:p>
    <w:p w:rsidR="00815760" w:rsidRDefault="00815760" w:rsidP="0086455C">
      <w:pPr>
        <w:pStyle w:val="BodyTextIndent2"/>
        <w:rPr>
          <w:rFonts w:cs="Traditional Arabic"/>
          <w:sz w:val="20"/>
          <w:szCs w:val="20"/>
        </w:rPr>
      </w:pPr>
    </w:p>
    <w:p w:rsidR="0086455C" w:rsidRPr="002D4301" w:rsidRDefault="0086455C" w:rsidP="00815760">
      <w:pPr>
        <w:pStyle w:val="BodyTextIndent2"/>
        <w:rPr>
          <w:rFonts w:cs="Traditional Arabic"/>
          <w:sz w:val="20"/>
          <w:szCs w:val="20"/>
        </w:rPr>
      </w:pPr>
      <w:r>
        <w:rPr>
          <w:rFonts w:cs="Traditional Arabic"/>
          <w:sz w:val="20"/>
          <w:szCs w:val="20"/>
        </w:rPr>
        <w:t>1994-1996</w:t>
      </w:r>
      <w:r>
        <w:rPr>
          <w:rFonts w:cs="Traditional Arabic"/>
          <w:sz w:val="20"/>
          <w:szCs w:val="20"/>
        </w:rPr>
        <w:tab/>
      </w:r>
      <w:r w:rsidR="00815760">
        <w:rPr>
          <w:rFonts w:cs="Traditional Arabic"/>
          <w:sz w:val="20"/>
          <w:szCs w:val="20"/>
        </w:rPr>
        <w:t>Liaison officer</w:t>
      </w:r>
      <w:r>
        <w:rPr>
          <w:rFonts w:cs="Traditional Arabic"/>
          <w:sz w:val="20"/>
          <w:szCs w:val="20"/>
        </w:rPr>
        <w:t xml:space="preserve"> of the research team in the project of "Modelling in Physics and Economics" </w:t>
      </w:r>
      <w:r w:rsidRPr="002D4301">
        <w:rPr>
          <w:rFonts w:cs="Traditional Arabic"/>
          <w:sz w:val="20"/>
          <w:szCs w:val="20"/>
        </w:rPr>
        <w:t>Centre for the Philosophy of the Natural and Social Sciences, LSE.</w:t>
      </w:r>
    </w:p>
    <w:p w:rsidR="00267DBB" w:rsidRPr="002D4301" w:rsidRDefault="00267DBB">
      <w:pPr>
        <w:pStyle w:val="BodyTextIndent2"/>
        <w:rPr>
          <w:rFonts w:cs="Traditional Arabic"/>
          <w:sz w:val="20"/>
          <w:szCs w:val="20"/>
        </w:rPr>
      </w:pPr>
      <w:r w:rsidRPr="002D4301">
        <w:rPr>
          <w:rFonts w:cs="Traditional Arabic"/>
          <w:sz w:val="20"/>
          <w:szCs w:val="20"/>
        </w:rPr>
        <w:t>1996</w:t>
      </w:r>
      <w:r w:rsidRPr="002D4301">
        <w:rPr>
          <w:rFonts w:cs="Traditional Arabic"/>
          <w:sz w:val="20"/>
          <w:szCs w:val="20"/>
        </w:rPr>
        <w:tab/>
        <w:t>Organiser of the Philosophy of Physics Undergraduate Conference, 20/1/1996, Centre for the Philosophy of the Natural and Social Sciences, LSE.</w:t>
      </w:r>
    </w:p>
    <w:p w:rsidR="00267DBB" w:rsidRPr="002D4301" w:rsidRDefault="00267DBB">
      <w:pPr>
        <w:pStyle w:val="BodyTextIndent2"/>
        <w:rPr>
          <w:rFonts w:cs="Traditional Arabic"/>
          <w:sz w:val="20"/>
          <w:szCs w:val="20"/>
        </w:rPr>
      </w:pPr>
      <w:r w:rsidRPr="002D4301">
        <w:rPr>
          <w:rFonts w:cs="Traditional Arabic"/>
          <w:sz w:val="20"/>
          <w:szCs w:val="20"/>
        </w:rPr>
        <w:t>1995</w:t>
      </w:r>
      <w:r w:rsidRPr="002D4301">
        <w:rPr>
          <w:rFonts w:cs="Traditional Arabic"/>
          <w:sz w:val="20"/>
          <w:szCs w:val="20"/>
        </w:rPr>
        <w:tab/>
        <w:t>Organiser of the ‘Workshop on Particularism’, 19/5/1995, Centre for the Philosophy of the Natural and Social Sciences, LSE.</w:t>
      </w:r>
    </w:p>
    <w:p w:rsidR="00267DBB" w:rsidRPr="002D4301" w:rsidRDefault="00267DBB">
      <w:pPr>
        <w:widowControl w:val="0"/>
        <w:jc w:val="both"/>
        <w:rPr>
          <w:rFonts w:cs="Traditional Arabic"/>
          <w:szCs w:val="20"/>
          <w:lang w:val="en-GB"/>
        </w:rPr>
      </w:pPr>
      <w:r w:rsidRPr="002D4301">
        <w:rPr>
          <w:rFonts w:cs="Traditional Arabic"/>
          <w:szCs w:val="20"/>
          <w:lang w:val="en-GB"/>
        </w:rPr>
        <w:t xml:space="preserve">1993-1997 </w:t>
      </w:r>
      <w:r w:rsidRPr="002D4301">
        <w:rPr>
          <w:rFonts w:cs="Traditional Arabic"/>
          <w:szCs w:val="20"/>
          <w:lang w:val="en-GB"/>
        </w:rPr>
        <w:tab/>
        <w:t>Organiser of the Philosophy of Physics Weekly Seminars at LSE.</w:t>
      </w:r>
    </w:p>
    <w:p w:rsidR="006E5918" w:rsidRPr="006004A4" w:rsidRDefault="006E5918">
      <w:pPr>
        <w:pStyle w:val="Heading1"/>
        <w:jc w:val="both"/>
        <w:rPr>
          <w:rFonts w:cs="Traditional Arabic"/>
          <w:sz w:val="16"/>
          <w:szCs w:val="16"/>
        </w:rPr>
      </w:pPr>
    </w:p>
    <w:p w:rsidR="006E5918" w:rsidRPr="002D4301" w:rsidRDefault="006E5918" w:rsidP="006E5918">
      <w:pPr>
        <w:pStyle w:val="Heading1"/>
        <w:jc w:val="both"/>
        <w:rPr>
          <w:rFonts w:cs="Traditional Arabic"/>
          <w:sz w:val="20"/>
          <w:szCs w:val="20"/>
        </w:rPr>
      </w:pPr>
      <w:r>
        <w:rPr>
          <w:rFonts w:cs="Traditional Arabic"/>
          <w:sz w:val="20"/>
          <w:szCs w:val="20"/>
        </w:rPr>
        <w:t>Committees</w:t>
      </w:r>
    </w:p>
    <w:p w:rsidR="006E5918" w:rsidRDefault="006E5918" w:rsidP="00B32ABF">
      <w:pPr>
        <w:pStyle w:val="BodyTextIndent2"/>
        <w:rPr>
          <w:rFonts w:cs="Traditional Arabic"/>
          <w:sz w:val="20"/>
          <w:szCs w:val="20"/>
        </w:rPr>
      </w:pPr>
      <w:r w:rsidRPr="002D4301">
        <w:rPr>
          <w:rFonts w:cs="Times New Roman"/>
          <w:sz w:val="20"/>
          <w:szCs w:val="20"/>
        </w:rPr>
        <w:t>2002-</w:t>
      </w:r>
      <w:r>
        <w:rPr>
          <w:rFonts w:cs="Times New Roman"/>
          <w:sz w:val="20"/>
          <w:szCs w:val="20"/>
        </w:rPr>
        <w:t>present</w:t>
      </w:r>
      <w:r w:rsidRPr="002D4301">
        <w:rPr>
          <w:rFonts w:cs="Times New Roman"/>
          <w:sz w:val="20"/>
          <w:szCs w:val="20"/>
        </w:rPr>
        <w:tab/>
        <w:t>Steering committee of the Faculty of</w:t>
      </w:r>
      <w:r>
        <w:rPr>
          <w:rFonts w:cs="Times New Roman"/>
          <w:sz w:val="20"/>
          <w:szCs w:val="20"/>
        </w:rPr>
        <w:t xml:space="preserve"> Arts</w:t>
      </w:r>
      <w:r w:rsidRPr="002D4301">
        <w:rPr>
          <w:rFonts w:cs="Times New Roman"/>
          <w:sz w:val="20"/>
          <w:szCs w:val="20"/>
        </w:rPr>
        <w:t xml:space="preserve"> Conferences: 7</w:t>
      </w:r>
      <w:r w:rsidRPr="002D4301">
        <w:rPr>
          <w:rFonts w:cs="Times New Roman"/>
          <w:sz w:val="20"/>
          <w:szCs w:val="20"/>
          <w:vertAlign w:val="superscript"/>
        </w:rPr>
        <w:t>th</w:t>
      </w:r>
      <w:r>
        <w:rPr>
          <w:rFonts w:cs="Times New Roman"/>
          <w:sz w:val="20"/>
          <w:szCs w:val="20"/>
        </w:rPr>
        <w:t>-13</w:t>
      </w:r>
      <w:r w:rsidRPr="00B2216B">
        <w:rPr>
          <w:rFonts w:cs="Times New Roman"/>
          <w:sz w:val="20"/>
          <w:szCs w:val="20"/>
          <w:vertAlign w:val="superscript"/>
        </w:rPr>
        <w:t>th</w:t>
      </w:r>
      <w:r w:rsidRPr="002D4301">
        <w:rPr>
          <w:rFonts w:cs="Times New Roman"/>
          <w:sz w:val="20"/>
          <w:szCs w:val="20"/>
        </w:rPr>
        <w:t>.</w:t>
      </w:r>
    </w:p>
    <w:p w:rsidR="006E5918" w:rsidRPr="002D4301" w:rsidRDefault="00B32ABF" w:rsidP="00FF64A6">
      <w:pPr>
        <w:pStyle w:val="BodyTextIndent2"/>
        <w:rPr>
          <w:rFonts w:cs="Traditional Arabic"/>
          <w:sz w:val="20"/>
          <w:szCs w:val="20"/>
        </w:rPr>
      </w:pPr>
      <w:r>
        <w:rPr>
          <w:rFonts w:cs="Traditional Arabic"/>
          <w:sz w:val="20"/>
          <w:szCs w:val="20"/>
        </w:rPr>
        <w:t>2003</w:t>
      </w:r>
      <w:r w:rsidR="006E5918">
        <w:rPr>
          <w:rFonts w:cs="Traditional Arabic"/>
          <w:sz w:val="20"/>
          <w:szCs w:val="20"/>
        </w:rPr>
        <w:t>-</w:t>
      </w:r>
      <w:r w:rsidR="00FF64A6">
        <w:rPr>
          <w:rFonts w:cs="Traditional Arabic"/>
          <w:sz w:val="20"/>
          <w:szCs w:val="20"/>
        </w:rPr>
        <w:t>2011</w:t>
      </w:r>
      <w:r w:rsidR="006E5918">
        <w:rPr>
          <w:rFonts w:cs="Traditional Arabic"/>
          <w:sz w:val="20"/>
          <w:szCs w:val="20"/>
        </w:rPr>
        <w:tab/>
      </w:r>
      <w:r w:rsidR="0072070E">
        <w:rPr>
          <w:rFonts w:cs="Traditional Arabic"/>
          <w:sz w:val="20"/>
          <w:szCs w:val="20"/>
        </w:rPr>
        <w:t>Deanship of Distance</w:t>
      </w:r>
      <w:r w:rsidR="006B3219">
        <w:rPr>
          <w:rFonts w:cs="Traditional Arabic"/>
          <w:sz w:val="20"/>
          <w:szCs w:val="20"/>
        </w:rPr>
        <w:t xml:space="preserve"> Learning,</w:t>
      </w:r>
      <w:r>
        <w:rPr>
          <w:rFonts w:cs="Traditional Arabic"/>
          <w:sz w:val="20"/>
          <w:szCs w:val="20"/>
        </w:rPr>
        <w:t xml:space="preserve"> Philadelphia University</w:t>
      </w:r>
      <w:r w:rsidR="006E5918" w:rsidRPr="002D4301">
        <w:rPr>
          <w:rFonts w:cs="Traditional Arabic"/>
          <w:sz w:val="20"/>
          <w:szCs w:val="20"/>
        </w:rPr>
        <w:t>.</w:t>
      </w:r>
    </w:p>
    <w:p w:rsidR="006E5918" w:rsidRDefault="006E5918" w:rsidP="006E5918">
      <w:pPr>
        <w:pStyle w:val="BodyTextIndent2"/>
        <w:rPr>
          <w:rFonts w:cs="Traditional Arabic"/>
          <w:sz w:val="20"/>
          <w:szCs w:val="20"/>
        </w:rPr>
      </w:pPr>
      <w:r>
        <w:rPr>
          <w:rFonts w:cs="Traditional Arabic"/>
          <w:sz w:val="20"/>
          <w:szCs w:val="20"/>
        </w:rPr>
        <w:t>2005-2007</w:t>
      </w:r>
      <w:r w:rsidRPr="002D4301">
        <w:rPr>
          <w:rFonts w:cs="Traditional Arabic"/>
          <w:sz w:val="20"/>
          <w:szCs w:val="20"/>
        </w:rPr>
        <w:tab/>
      </w:r>
      <w:r>
        <w:rPr>
          <w:rFonts w:cs="Traditional Arabic"/>
          <w:sz w:val="20"/>
          <w:szCs w:val="20"/>
        </w:rPr>
        <w:t>Quality Assurance Committee, Philadelphia University</w:t>
      </w:r>
      <w:r w:rsidRPr="002D4301">
        <w:rPr>
          <w:rFonts w:cs="Traditional Arabic"/>
          <w:sz w:val="20"/>
          <w:szCs w:val="20"/>
        </w:rPr>
        <w:t>.</w:t>
      </w:r>
    </w:p>
    <w:p w:rsidR="0072070E" w:rsidRPr="002D4301" w:rsidRDefault="0072070E" w:rsidP="006E5918">
      <w:pPr>
        <w:pStyle w:val="BodyTextIndent2"/>
        <w:rPr>
          <w:rFonts w:cs="Traditional Arabic"/>
          <w:sz w:val="20"/>
          <w:szCs w:val="20"/>
        </w:rPr>
      </w:pPr>
      <w:r>
        <w:rPr>
          <w:rFonts w:cs="Traditional Arabic"/>
          <w:sz w:val="20"/>
          <w:szCs w:val="20"/>
        </w:rPr>
        <w:t>2006-2008</w:t>
      </w:r>
      <w:r>
        <w:rPr>
          <w:rFonts w:cs="Traditional Arabic"/>
          <w:sz w:val="20"/>
          <w:szCs w:val="20"/>
        </w:rPr>
        <w:tab/>
        <w:t>Development and Training Committee, Philadelphia University.</w:t>
      </w:r>
    </w:p>
    <w:p w:rsidR="006E5918" w:rsidRPr="002D4301" w:rsidRDefault="006E5918" w:rsidP="006E5918">
      <w:pPr>
        <w:pStyle w:val="BodyTextIndent2"/>
        <w:rPr>
          <w:rFonts w:cs="Traditional Arabic"/>
          <w:sz w:val="20"/>
          <w:szCs w:val="20"/>
        </w:rPr>
      </w:pPr>
      <w:r>
        <w:rPr>
          <w:rFonts w:cs="Traditional Arabic"/>
          <w:sz w:val="20"/>
          <w:szCs w:val="20"/>
        </w:rPr>
        <w:t>2004</w:t>
      </w:r>
      <w:r w:rsidRPr="002D4301">
        <w:rPr>
          <w:rFonts w:cs="Traditional Arabic"/>
          <w:sz w:val="20"/>
          <w:szCs w:val="20"/>
        </w:rPr>
        <w:tab/>
      </w:r>
      <w:r>
        <w:rPr>
          <w:rFonts w:cs="Traditional Arabic"/>
          <w:sz w:val="20"/>
          <w:szCs w:val="20"/>
        </w:rPr>
        <w:t>Scientific Research Committee at Philadelphia University</w:t>
      </w:r>
      <w:r w:rsidRPr="002D4301">
        <w:rPr>
          <w:rFonts w:cs="Traditional Arabic"/>
          <w:sz w:val="20"/>
          <w:szCs w:val="20"/>
        </w:rPr>
        <w:t>.</w:t>
      </w:r>
    </w:p>
    <w:p w:rsidR="006E5918" w:rsidRPr="002D4301" w:rsidRDefault="006E5918" w:rsidP="006E5918">
      <w:pPr>
        <w:widowControl w:val="0"/>
        <w:jc w:val="both"/>
        <w:rPr>
          <w:rFonts w:cs="Traditional Arabic"/>
          <w:szCs w:val="20"/>
          <w:lang w:val="en-GB"/>
        </w:rPr>
      </w:pPr>
      <w:r>
        <w:rPr>
          <w:rFonts w:cs="Traditional Arabic"/>
          <w:szCs w:val="20"/>
          <w:lang w:val="en-GB"/>
        </w:rPr>
        <w:t>2002</w:t>
      </w:r>
      <w:r w:rsidRPr="002D4301">
        <w:rPr>
          <w:rFonts w:cs="Traditional Arabic"/>
          <w:szCs w:val="20"/>
          <w:lang w:val="en-GB"/>
        </w:rPr>
        <w:tab/>
      </w:r>
      <w:r>
        <w:rPr>
          <w:rFonts w:cs="Traditional Arabic"/>
          <w:szCs w:val="20"/>
          <w:lang w:val="en-GB"/>
        </w:rPr>
        <w:tab/>
        <w:t>National Committee for Civic Education, Al-Hussein Centre</w:t>
      </w:r>
      <w:r w:rsidRPr="002D4301">
        <w:rPr>
          <w:rFonts w:cs="Traditional Arabic"/>
          <w:szCs w:val="20"/>
          <w:lang w:val="en-GB"/>
        </w:rPr>
        <w:t>.</w:t>
      </w:r>
    </w:p>
    <w:p w:rsidR="00694898" w:rsidRPr="006004A4" w:rsidRDefault="00694898">
      <w:pPr>
        <w:pStyle w:val="Heading1"/>
        <w:jc w:val="both"/>
        <w:rPr>
          <w:rFonts w:cs="Traditional Arabic"/>
          <w:sz w:val="16"/>
          <w:szCs w:val="16"/>
        </w:rPr>
      </w:pPr>
    </w:p>
    <w:p w:rsidR="00267DBB" w:rsidRPr="002D4301" w:rsidRDefault="00267DBB">
      <w:pPr>
        <w:pStyle w:val="Heading1"/>
        <w:jc w:val="both"/>
        <w:rPr>
          <w:rFonts w:cs="Traditional Arabic"/>
          <w:sz w:val="20"/>
          <w:szCs w:val="20"/>
        </w:rPr>
      </w:pPr>
      <w:r w:rsidRPr="002D4301">
        <w:rPr>
          <w:rFonts w:cs="Traditional Arabic"/>
          <w:sz w:val="20"/>
          <w:szCs w:val="20"/>
        </w:rPr>
        <w:t>Awards and Scholarships</w:t>
      </w:r>
    </w:p>
    <w:p w:rsidR="00267DBB" w:rsidRPr="002D4301" w:rsidRDefault="00267DBB" w:rsidP="00EB60F8">
      <w:pPr>
        <w:pStyle w:val="BodyTextIndent2"/>
        <w:rPr>
          <w:rFonts w:cs="Traditional Arabic"/>
          <w:sz w:val="20"/>
          <w:szCs w:val="20"/>
        </w:rPr>
      </w:pPr>
      <w:r w:rsidRPr="002D4301">
        <w:rPr>
          <w:rFonts w:cs="Traditional Arabic"/>
          <w:sz w:val="20"/>
          <w:szCs w:val="20"/>
        </w:rPr>
        <w:t>1995/1996</w:t>
      </w:r>
      <w:r w:rsidRPr="002D4301">
        <w:rPr>
          <w:rFonts w:cs="Traditional Arabic"/>
          <w:sz w:val="20"/>
          <w:szCs w:val="20"/>
        </w:rPr>
        <w:tab/>
        <w:t>Lakatos Scholarship Award, Department of Philosophy, Lo</w:t>
      </w:r>
      <w:r w:rsidR="00EB60F8" w:rsidRPr="002D4301">
        <w:rPr>
          <w:rFonts w:cs="Traditional Arabic"/>
          <w:sz w:val="20"/>
          <w:szCs w:val="20"/>
        </w:rPr>
        <w:t>gic and Scientific Method, LSE</w:t>
      </w:r>
      <w:r w:rsidRPr="002D4301">
        <w:rPr>
          <w:rFonts w:cs="Traditional Arabic"/>
          <w:sz w:val="20"/>
          <w:szCs w:val="20"/>
        </w:rPr>
        <w:t>.</w:t>
      </w:r>
    </w:p>
    <w:p w:rsidR="00267DBB" w:rsidRPr="002D4301" w:rsidRDefault="00267DBB" w:rsidP="00EB60F8">
      <w:pPr>
        <w:pStyle w:val="BodyTextIndent2"/>
        <w:rPr>
          <w:rFonts w:cs="Traditional Arabic"/>
          <w:sz w:val="20"/>
          <w:szCs w:val="20"/>
        </w:rPr>
      </w:pPr>
      <w:r w:rsidRPr="002D4301">
        <w:rPr>
          <w:rFonts w:cs="Traditional Arabic"/>
          <w:sz w:val="20"/>
          <w:szCs w:val="20"/>
        </w:rPr>
        <w:t>1</w:t>
      </w:r>
      <w:r w:rsidR="00EB60F8" w:rsidRPr="002D4301">
        <w:rPr>
          <w:rFonts w:cs="Traditional Arabic"/>
          <w:sz w:val="20"/>
          <w:szCs w:val="20"/>
        </w:rPr>
        <w:t>993-1995</w:t>
      </w:r>
      <w:r w:rsidR="00EB60F8" w:rsidRPr="002D4301">
        <w:rPr>
          <w:rFonts w:cs="Traditional Arabic"/>
          <w:sz w:val="20"/>
          <w:szCs w:val="20"/>
        </w:rPr>
        <w:tab/>
        <w:t>The Student Union, LSE</w:t>
      </w:r>
      <w:r w:rsidRPr="002D4301">
        <w:rPr>
          <w:rFonts w:cs="Traditional Arabic"/>
          <w:sz w:val="20"/>
          <w:szCs w:val="20"/>
        </w:rPr>
        <w:t>.</w:t>
      </w:r>
    </w:p>
    <w:p w:rsidR="00267DBB" w:rsidRPr="002D4301" w:rsidRDefault="00EB60F8" w:rsidP="00EB60F8">
      <w:pPr>
        <w:pStyle w:val="BodyTextIndent2"/>
        <w:rPr>
          <w:rFonts w:cs="Traditional Arabic"/>
          <w:sz w:val="20"/>
          <w:szCs w:val="20"/>
        </w:rPr>
      </w:pPr>
      <w:r w:rsidRPr="002D4301">
        <w:rPr>
          <w:rFonts w:cs="Traditional Arabic"/>
          <w:sz w:val="20"/>
          <w:szCs w:val="20"/>
        </w:rPr>
        <w:t>1994</w:t>
      </w:r>
      <w:r w:rsidRPr="002D4301">
        <w:rPr>
          <w:rFonts w:cs="Traditional Arabic"/>
          <w:sz w:val="20"/>
          <w:szCs w:val="20"/>
        </w:rPr>
        <w:tab/>
      </w:r>
      <w:r w:rsidR="00267DBB" w:rsidRPr="002D4301">
        <w:rPr>
          <w:rFonts w:cs="Traditional Arabic"/>
          <w:sz w:val="20"/>
          <w:szCs w:val="20"/>
        </w:rPr>
        <w:t>The Leach Trust, London.</w:t>
      </w:r>
    </w:p>
    <w:p w:rsidR="00267DBB" w:rsidRPr="002D4301" w:rsidRDefault="00267DBB">
      <w:pPr>
        <w:pStyle w:val="BodyTextIndent2"/>
        <w:rPr>
          <w:rFonts w:cs="Traditional Arabic"/>
          <w:sz w:val="20"/>
          <w:szCs w:val="20"/>
        </w:rPr>
      </w:pPr>
      <w:r w:rsidRPr="002D4301">
        <w:rPr>
          <w:rFonts w:cs="Traditional Arabic"/>
          <w:sz w:val="20"/>
          <w:szCs w:val="20"/>
        </w:rPr>
        <w:t>1990</w:t>
      </w:r>
      <w:r w:rsidRPr="002D4301">
        <w:rPr>
          <w:rFonts w:cs="Traditional Arabic"/>
          <w:sz w:val="20"/>
          <w:szCs w:val="20"/>
        </w:rPr>
        <w:tab/>
        <w:t>Philosophy Department, University of Jordan, distinction, the highest mark in the Master programme over ten years.</w:t>
      </w:r>
    </w:p>
    <w:p w:rsidR="00267DBB" w:rsidRPr="002D4301" w:rsidRDefault="00267DBB">
      <w:pPr>
        <w:pStyle w:val="BodyTextIndent2"/>
        <w:rPr>
          <w:rFonts w:cs="Traditional Arabic"/>
          <w:sz w:val="20"/>
          <w:szCs w:val="20"/>
        </w:rPr>
      </w:pPr>
      <w:r w:rsidRPr="002D4301">
        <w:rPr>
          <w:rFonts w:cs="Traditional Arabic"/>
          <w:sz w:val="20"/>
          <w:szCs w:val="20"/>
        </w:rPr>
        <w:t>1988</w:t>
      </w:r>
      <w:r w:rsidRPr="002D4301">
        <w:rPr>
          <w:rFonts w:cs="Traditional Arabic"/>
          <w:sz w:val="20"/>
          <w:szCs w:val="20"/>
        </w:rPr>
        <w:tab/>
        <w:t>Philosophy Department, University of Jordan, distinction, the highest mark in the Diploma programme.</w:t>
      </w:r>
    </w:p>
    <w:p w:rsidR="0072070E" w:rsidRDefault="0072070E">
      <w:pPr>
        <w:pStyle w:val="Heading1"/>
        <w:jc w:val="both"/>
        <w:rPr>
          <w:rFonts w:cs="Traditional Arabic"/>
          <w:sz w:val="20"/>
          <w:szCs w:val="20"/>
        </w:rPr>
      </w:pPr>
    </w:p>
    <w:p w:rsidR="00267DBB" w:rsidRPr="002D4301" w:rsidRDefault="00267DBB">
      <w:pPr>
        <w:pStyle w:val="Heading1"/>
        <w:jc w:val="both"/>
        <w:rPr>
          <w:rFonts w:cs="Traditional Arabic"/>
          <w:sz w:val="20"/>
          <w:szCs w:val="20"/>
        </w:rPr>
      </w:pPr>
      <w:r w:rsidRPr="002D4301">
        <w:rPr>
          <w:rFonts w:cs="Traditional Arabic"/>
          <w:sz w:val="20"/>
          <w:szCs w:val="20"/>
        </w:rPr>
        <w:t>Professional Membership</w:t>
      </w:r>
    </w:p>
    <w:p w:rsidR="00267DBB" w:rsidRPr="002D4301" w:rsidRDefault="00267DBB">
      <w:pPr>
        <w:widowControl w:val="0"/>
        <w:numPr>
          <w:ilvl w:val="0"/>
          <w:numId w:val="3"/>
        </w:numPr>
        <w:jc w:val="both"/>
        <w:rPr>
          <w:rFonts w:cs="Traditional Arabic"/>
          <w:szCs w:val="20"/>
          <w:lang w:val="en-GB"/>
        </w:rPr>
      </w:pPr>
      <w:r w:rsidRPr="002D4301">
        <w:rPr>
          <w:rFonts w:cs="Traditional Arabic"/>
          <w:szCs w:val="20"/>
          <w:lang w:val="en-GB"/>
        </w:rPr>
        <w:t>The Arab Philosophical Association.</w:t>
      </w:r>
    </w:p>
    <w:p w:rsidR="00267DBB" w:rsidRPr="002D4301" w:rsidRDefault="00267DBB">
      <w:pPr>
        <w:widowControl w:val="0"/>
        <w:numPr>
          <w:ilvl w:val="0"/>
          <w:numId w:val="3"/>
        </w:numPr>
        <w:jc w:val="both"/>
        <w:rPr>
          <w:rFonts w:cs="Traditional Arabic"/>
          <w:szCs w:val="20"/>
          <w:lang w:val="en-GB"/>
        </w:rPr>
      </w:pPr>
      <w:r w:rsidRPr="002D4301">
        <w:rPr>
          <w:rFonts w:cs="Traditional Arabic"/>
          <w:szCs w:val="20"/>
          <w:lang w:val="en-GB"/>
        </w:rPr>
        <w:t xml:space="preserve"> Association for Foundations of Sciences, Language and Cognition.</w:t>
      </w:r>
    </w:p>
    <w:p w:rsidR="00267DBB" w:rsidRPr="002D4301" w:rsidRDefault="00267DBB">
      <w:pPr>
        <w:widowControl w:val="0"/>
        <w:numPr>
          <w:ilvl w:val="0"/>
          <w:numId w:val="3"/>
        </w:numPr>
        <w:jc w:val="both"/>
        <w:rPr>
          <w:rFonts w:cs="Traditional Arabic"/>
          <w:szCs w:val="20"/>
          <w:lang w:val="en-GB"/>
        </w:rPr>
      </w:pPr>
      <w:r w:rsidRPr="002D4301">
        <w:rPr>
          <w:rFonts w:cs="Traditional Arabic"/>
          <w:szCs w:val="20"/>
          <w:lang w:val="en-GB"/>
        </w:rPr>
        <w:t>The British Society for the Philosophy of Science.</w:t>
      </w:r>
    </w:p>
    <w:p w:rsidR="00267DBB" w:rsidRPr="002D4301" w:rsidRDefault="00267DBB">
      <w:pPr>
        <w:widowControl w:val="0"/>
        <w:numPr>
          <w:ilvl w:val="0"/>
          <w:numId w:val="3"/>
        </w:numPr>
        <w:jc w:val="both"/>
        <w:rPr>
          <w:rFonts w:cs="Traditional Arabic"/>
          <w:szCs w:val="20"/>
          <w:lang w:val="en-GB"/>
        </w:rPr>
      </w:pPr>
      <w:r w:rsidRPr="002D4301">
        <w:rPr>
          <w:rFonts w:cs="Traditional Arabic"/>
          <w:szCs w:val="20"/>
          <w:lang w:val="en-GB"/>
        </w:rPr>
        <w:t>The Jordanian Philosophical Society (founding member).</w:t>
      </w:r>
    </w:p>
    <w:p w:rsidR="00267DBB" w:rsidRPr="002D4301" w:rsidRDefault="00267DBB">
      <w:pPr>
        <w:jc w:val="both"/>
        <w:rPr>
          <w:rFonts w:cs="Traditional Arabic"/>
          <w:szCs w:val="20"/>
          <w:lang w:val="en-GB"/>
        </w:rPr>
      </w:pPr>
    </w:p>
    <w:p w:rsidR="00267DBB" w:rsidRPr="002D4301" w:rsidRDefault="00267DBB">
      <w:pPr>
        <w:pStyle w:val="Heading1"/>
        <w:jc w:val="both"/>
        <w:rPr>
          <w:rFonts w:cs="Traditional Arabic"/>
          <w:sz w:val="20"/>
          <w:szCs w:val="20"/>
        </w:rPr>
      </w:pPr>
      <w:r w:rsidRPr="002D4301">
        <w:rPr>
          <w:rFonts w:cs="Traditional Arabic"/>
          <w:sz w:val="20"/>
          <w:szCs w:val="20"/>
        </w:rPr>
        <w:t>Non-Academic Activities</w:t>
      </w:r>
    </w:p>
    <w:p w:rsidR="0072070E" w:rsidRDefault="0072070E" w:rsidP="0072070E">
      <w:pPr>
        <w:widowControl w:val="0"/>
        <w:jc w:val="both"/>
        <w:rPr>
          <w:rFonts w:cs="Traditional Arabic"/>
          <w:szCs w:val="20"/>
          <w:lang w:val="en-GB"/>
        </w:rPr>
      </w:pPr>
      <w:r>
        <w:rPr>
          <w:rFonts w:cs="Traditional Arabic"/>
          <w:szCs w:val="20"/>
          <w:lang w:val="en-GB"/>
        </w:rPr>
        <w:t>1998-present</w:t>
      </w:r>
      <w:r>
        <w:rPr>
          <w:rFonts w:cs="Traditional Arabic"/>
          <w:szCs w:val="20"/>
          <w:lang w:val="en-GB"/>
        </w:rPr>
        <w:tab/>
        <w:t xml:space="preserve">LSE contact person for alumni relations in Jordan </w:t>
      </w:r>
    </w:p>
    <w:p w:rsidR="0072070E" w:rsidRDefault="0072070E" w:rsidP="0072070E">
      <w:pPr>
        <w:widowControl w:val="0"/>
        <w:jc w:val="both"/>
        <w:rPr>
          <w:rFonts w:cs="Traditional Arabic"/>
          <w:szCs w:val="20"/>
          <w:lang w:val="en-GB"/>
        </w:rPr>
      </w:pPr>
      <w:r>
        <w:rPr>
          <w:rFonts w:cs="Traditional Arabic"/>
          <w:szCs w:val="20"/>
          <w:lang w:val="en-GB"/>
        </w:rPr>
        <w:t>2007-present</w:t>
      </w:r>
      <w:r>
        <w:rPr>
          <w:rFonts w:cs="Traditional Arabic"/>
          <w:szCs w:val="20"/>
          <w:lang w:val="en-GB"/>
        </w:rPr>
        <w:tab/>
        <w:t xml:space="preserve">LSE Alumni Group Leader in Jordan. </w:t>
      </w:r>
    </w:p>
    <w:p w:rsidR="00267DBB" w:rsidRPr="002D4301" w:rsidRDefault="00267DBB" w:rsidP="0072070E">
      <w:pPr>
        <w:widowControl w:val="0"/>
        <w:jc w:val="both"/>
        <w:rPr>
          <w:rFonts w:cs="Traditional Arabic"/>
          <w:szCs w:val="20"/>
          <w:lang w:val="en-GB"/>
        </w:rPr>
      </w:pPr>
      <w:r w:rsidRPr="002D4301">
        <w:rPr>
          <w:rFonts w:cs="Traditional Arabic"/>
          <w:szCs w:val="20"/>
          <w:lang w:val="en-GB"/>
        </w:rPr>
        <w:t>2000-</w:t>
      </w:r>
      <w:r w:rsidR="0072070E">
        <w:rPr>
          <w:rFonts w:cs="Traditional Arabic"/>
          <w:szCs w:val="20"/>
          <w:lang w:val="en-GB"/>
        </w:rPr>
        <w:t>2008</w:t>
      </w:r>
      <w:r w:rsidRPr="002D4301">
        <w:rPr>
          <w:rFonts w:cs="Traditional Arabic"/>
          <w:szCs w:val="20"/>
          <w:lang w:val="en-GB"/>
        </w:rPr>
        <w:tab/>
        <w:t>Member of the board of Socialism Forum, Jordan.</w:t>
      </w:r>
      <w:r w:rsidR="00212E40" w:rsidRPr="002D4301">
        <w:rPr>
          <w:rFonts w:cs="Traditional Arabic"/>
          <w:szCs w:val="20"/>
          <w:lang w:val="en-GB"/>
        </w:rPr>
        <w:t xml:space="preserve"> (Holding the President Chair 2004</w:t>
      </w:r>
      <w:r w:rsidR="007C6ABB">
        <w:rPr>
          <w:rFonts w:cs="Traditional Arabic"/>
          <w:szCs w:val="20"/>
          <w:lang w:val="en-GB"/>
        </w:rPr>
        <w:t>-2007</w:t>
      </w:r>
      <w:r w:rsidR="00212E40" w:rsidRPr="002D4301">
        <w:rPr>
          <w:rFonts w:cs="Traditional Arabic"/>
          <w:szCs w:val="20"/>
          <w:lang w:val="en-GB"/>
        </w:rPr>
        <w:t>)</w:t>
      </w:r>
    </w:p>
    <w:p w:rsidR="00267DBB" w:rsidRPr="002D4301" w:rsidRDefault="00267DBB">
      <w:pPr>
        <w:widowControl w:val="0"/>
        <w:jc w:val="both"/>
        <w:rPr>
          <w:rFonts w:cs="Traditional Arabic"/>
          <w:szCs w:val="20"/>
          <w:lang w:val="en-GB"/>
        </w:rPr>
      </w:pPr>
      <w:r w:rsidRPr="002D4301">
        <w:rPr>
          <w:rFonts w:cs="Traditional Arabic"/>
          <w:szCs w:val="20"/>
          <w:lang w:val="en-GB"/>
        </w:rPr>
        <w:t>1989-1992</w:t>
      </w:r>
      <w:r w:rsidRPr="002D4301">
        <w:rPr>
          <w:rFonts w:cs="Traditional Arabic"/>
          <w:szCs w:val="20"/>
          <w:lang w:val="en-GB"/>
        </w:rPr>
        <w:tab/>
        <w:t>Member of the board of Al-Fuhies Cultural Festival.</w:t>
      </w:r>
    </w:p>
    <w:p w:rsidR="00267DBB" w:rsidRPr="002D4301" w:rsidRDefault="00267DBB">
      <w:pPr>
        <w:widowControl w:val="0"/>
        <w:jc w:val="both"/>
        <w:rPr>
          <w:rFonts w:cs="Traditional Arabic"/>
          <w:szCs w:val="20"/>
          <w:lang w:val="en-GB"/>
        </w:rPr>
      </w:pPr>
      <w:r w:rsidRPr="002D4301">
        <w:rPr>
          <w:rFonts w:cs="Traditional Arabic"/>
          <w:szCs w:val="20"/>
          <w:lang w:val="en-GB"/>
        </w:rPr>
        <w:t>1988-1990</w:t>
      </w:r>
      <w:r w:rsidRPr="002D4301">
        <w:rPr>
          <w:rFonts w:cs="Traditional Arabic"/>
          <w:szCs w:val="20"/>
          <w:lang w:val="en-GB"/>
        </w:rPr>
        <w:tab/>
        <w:t>Member of the board of Al-Fuhies Youth Club.</w:t>
      </w:r>
    </w:p>
    <w:p w:rsidR="00267DBB" w:rsidRPr="002D4301" w:rsidRDefault="00267DBB">
      <w:pPr>
        <w:widowControl w:val="0"/>
        <w:jc w:val="both"/>
        <w:rPr>
          <w:rFonts w:cs="Traditional Arabic"/>
          <w:szCs w:val="20"/>
          <w:lang w:val="en-GB"/>
        </w:rPr>
      </w:pPr>
      <w:r w:rsidRPr="002D4301">
        <w:rPr>
          <w:rFonts w:cs="Traditional Arabic"/>
          <w:szCs w:val="20"/>
          <w:lang w:val="en-GB"/>
        </w:rPr>
        <w:t>1983</w:t>
      </w:r>
      <w:r w:rsidRPr="002D4301">
        <w:rPr>
          <w:rFonts w:cs="Traditional Arabic"/>
          <w:szCs w:val="20"/>
          <w:lang w:val="en-GB"/>
        </w:rPr>
        <w:tab/>
      </w:r>
      <w:r w:rsidRPr="002D4301">
        <w:rPr>
          <w:rFonts w:cs="Traditional Arabic"/>
          <w:szCs w:val="20"/>
          <w:lang w:val="en-GB"/>
        </w:rPr>
        <w:tab/>
        <w:t>Member of the board of the Physics Society at University of Jordan.</w:t>
      </w:r>
    </w:p>
    <w:p w:rsidR="0013099A" w:rsidRDefault="0013099A">
      <w:pPr>
        <w:pStyle w:val="Heading1"/>
        <w:jc w:val="both"/>
        <w:rPr>
          <w:rFonts w:cs="Traditional Arabic"/>
          <w:sz w:val="20"/>
          <w:szCs w:val="20"/>
        </w:rPr>
      </w:pPr>
    </w:p>
    <w:p w:rsidR="00D86FD2" w:rsidRPr="00F61221" w:rsidRDefault="00267DBB" w:rsidP="00F61221">
      <w:pPr>
        <w:pStyle w:val="Heading1"/>
        <w:jc w:val="both"/>
        <w:rPr>
          <w:rFonts w:cs="Traditional Arabic"/>
          <w:sz w:val="20"/>
          <w:szCs w:val="20"/>
        </w:rPr>
      </w:pPr>
      <w:r w:rsidRPr="002D4301">
        <w:rPr>
          <w:rFonts w:cs="Traditional Arabic"/>
          <w:sz w:val="20"/>
          <w:szCs w:val="20"/>
        </w:rPr>
        <w:t>Languages</w:t>
      </w:r>
    </w:p>
    <w:p w:rsidR="00267DBB" w:rsidRPr="002D4301" w:rsidRDefault="00267DBB">
      <w:pPr>
        <w:jc w:val="both"/>
        <w:rPr>
          <w:rFonts w:cs="Times New Roman"/>
          <w:szCs w:val="20"/>
          <w:lang w:val="en-GB"/>
        </w:rPr>
      </w:pPr>
      <w:r w:rsidRPr="002D4301">
        <w:rPr>
          <w:rFonts w:cs="Times New Roman"/>
          <w:szCs w:val="20"/>
          <w:lang w:val="en-GB"/>
        </w:rPr>
        <w:t xml:space="preserve">Arabic </w:t>
      </w:r>
      <w:r w:rsidRPr="002D4301">
        <w:rPr>
          <w:rFonts w:cs="Times New Roman"/>
          <w:szCs w:val="20"/>
          <w:lang w:val="en-GB"/>
        </w:rPr>
        <w:tab/>
      </w:r>
      <w:r w:rsidRPr="002D4301">
        <w:rPr>
          <w:rFonts w:cs="Times New Roman"/>
          <w:szCs w:val="20"/>
          <w:lang w:val="en-GB"/>
        </w:rPr>
        <w:tab/>
        <w:t>Mother Tongue</w:t>
      </w:r>
    </w:p>
    <w:p w:rsidR="00267DBB" w:rsidRPr="002D4301" w:rsidRDefault="00267DBB" w:rsidP="004E7CB8">
      <w:pPr>
        <w:jc w:val="both"/>
        <w:rPr>
          <w:rFonts w:cs="Times New Roman"/>
          <w:szCs w:val="20"/>
          <w:lang w:val="en-GB"/>
        </w:rPr>
      </w:pPr>
      <w:r w:rsidRPr="002D4301">
        <w:rPr>
          <w:rFonts w:cs="Times New Roman"/>
          <w:szCs w:val="20"/>
          <w:lang w:val="en-GB"/>
        </w:rPr>
        <w:t>English</w:t>
      </w:r>
      <w:r w:rsidRPr="002D4301">
        <w:rPr>
          <w:rFonts w:cs="Times New Roman"/>
          <w:szCs w:val="20"/>
          <w:lang w:val="en-GB"/>
        </w:rPr>
        <w:tab/>
      </w:r>
      <w:r w:rsidRPr="002D4301">
        <w:rPr>
          <w:rFonts w:cs="Times New Roman"/>
          <w:szCs w:val="20"/>
          <w:lang w:val="en-GB"/>
        </w:rPr>
        <w:tab/>
        <w:t>Excellent (writing, reading and conversation)</w:t>
      </w:r>
    </w:p>
    <w:p w:rsidR="00573AF2" w:rsidRDefault="00573AF2">
      <w:pPr>
        <w:pStyle w:val="Heading1"/>
        <w:jc w:val="both"/>
        <w:rPr>
          <w:rFonts w:cs="Traditional Arabic"/>
          <w:sz w:val="20"/>
          <w:szCs w:val="20"/>
        </w:rPr>
      </w:pPr>
    </w:p>
    <w:p w:rsidR="00B5185C" w:rsidRDefault="00B5185C" w:rsidP="00F61221">
      <w:pPr>
        <w:pStyle w:val="Heading1"/>
        <w:jc w:val="both"/>
        <w:rPr>
          <w:rFonts w:cs="Traditional Arabic"/>
          <w:sz w:val="20"/>
          <w:szCs w:val="20"/>
        </w:rPr>
      </w:pPr>
    </w:p>
    <w:p w:rsidR="00B5185C" w:rsidRDefault="00B5185C" w:rsidP="00F61221">
      <w:pPr>
        <w:pStyle w:val="Heading1"/>
        <w:jc w:val="both"/>
        <w:rPr>
          <w:rFonts w:cs="Traditional Arabic"/>
          <w:sz w:val="20"/>
          <w:szCs w:val="20"/>
        </w:rPr>
      </w:pPr>
    </w:p>
    <w:p w:rsidR="00B5185C" w:rsidRDefault="00B5185C" w:rsidP="00F61221">
      <w:pPr>
        <w:pStyle w:val="Heading1"/>
        <w:jc w:val="both"/>
        <w:rPr>
          <w:rFonts w:cs="Traditional Arabic"/>
          <w:sz w:val="20"/>
          <w:szCs w:val="20"/>
        </w:rPr>
      </w:pPr>
    </w:p>
    <w:p w:rsidR="00B5185C" w:rsidRDefault="00B5185C" w:rsidP="00F61221">
      <w:pPr>
        <w:pStyle w:val="Heading1"/>
        <w:jc w:val="both"/>
        <w:rPr>
          <w:rFonts w:cs="Traditional Arabic"/>
          <w:sz w:val="20"/>
          <w:szCs w:val="20"/>
        </w:rPr>
      </w:pPr>
    </w:p>
    <w:p w:rsidR="00267DBB" w:rsidRPr="002D4301" w:rsidRDefault="00267DBB" w:rsidP="00F61221">
      <w:pPr>
        <w:pStyle w:val="Heading1"/>
        <w:jc w:val="both"/>
        <w:rPr>
          <w:rFonts w:cs="Traditional Arabic"/>
          <w:sz w:val="20"/>
          <w:szCs w:val="20"/>
        </w:rPr>
      </w:pPr>
      <w:r w:rsidRPr="002D4301">
        <w:rPr>
          <w:rFonts w:cs="Traditional Arabic"/>
          <w:sz w:val="20"/>
          <w:szCs w:val="20"/>
        </w:rPr>
        <w:t xml:space="preserve">Computer Skills </w:t>
      </w:r>
    </w:p>
    <w:p w:rsidR="00267DBB" w:rsidRPr="002D4301" w:rsidRDefault="00267DBB">
      <w:pPr>
        <w:jc w:val="both"/>
        <w:rPr>
          <w:rFonts w:cs="Times New Roman"/>
          <w:szCs w:val="20"/>
          <w:lang w:val="en-GB"/>
        </w:rPr>
      </w:pPr>
      <w:r w:rsidRPr="002D4301">
        <w:rPr>
          <w:rFonts w:cs="Times New Roman"/>
          <w:szCs w:val="20"/>
          <w:lang w:val="en-GB"/>
        </w:rPr>
        <w:t>Microsoft Office (all applications: word, excel, PowerPoint, etc.)</w:t>
      </w:r>
      <w:r w:rsidRPr="002D4301">
        <w:rPr>
          <w:rFonts w:cs="Times New Roman"/>
          <w:szCs w:val="20"/>
          <w:lang w:val="en-GB"/>
        </w:rPr>
        <w:tab/>
        <w:t>Excellent</w:t>
      </w:r>
    </w:p>
    <w:p w:rsidR="00267DBB" w:rsidRPr="002D4301" w:rsidRDefault="00267DBB">
      <w:pPr>
        <w:jc w:val="both"/>
        <w:rPr>
          <w:rFonts w:cs="Times New Roman"/>
          <w:szCs w:val="20"/>
          <w:lang w:val="en-GB"/>
        </w:rPr>
      </w:pPr>
      <w:r w:rsidRPr="002D4301">
        <w:rPr>
          <w:rFonts w:cs="Times New Roman"/>
          <w:szCs w:val="20"/>
          <w:lang w:val="en-GB"/>
        </w:rPr>
        <w:t>Power point</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t>Excellent</w:t>
      </w:r>
    </w:p>
    <w:p w:rsidR="00267DBB" w:rsidRPr="002D4301" w:rsidRDefault="00267DBB">
      <w:pPr>
        <w:jc w:val="both"/>
        <w:rPr>
          <w:rFonts w:cs="Times New Roman"/>
          <w:szCs w:val="20"/>
          <w:lang w:val="en-GB"/>
        </w:rPr>
      </w:pPr>
      <w:r w:rsidRPr="002D4301">
        <w:rPr>
          <w:rFonts w:cs="Times New Roman"/>
          <w:szCs w:val="20"/>
          <w:lang w:val="en-GB"/>
        </w:rPr>
        <w:t>Hard ware</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t>Excellent</w:t>
      </w:r>
    </w:p>
    <w:p w:rsidR="00267DBB" w:rsidRPr="002D4301" w:rsidRDefault="00267DBB">
      <w:pPr>
        <w:jc w:val="both"/>
        <w:rPr>
          <w:rFonts w:cs="Times New Roman"/>
          <w:szCs w:val="20"/>
          <w:lang w:val="en-GB"/>
        </w:rPr>
      </w:pPr>
      <w:r w:rsidRPr="002D4301">
        <w:rPr>
          <w:rFonts w:cs="Times New Roman"/>
          <w:szCs w:val="20"/>
          <w:lang w:val="en-GB"/>
        </w:rPr>
        <w:t>Networking</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t>Excellent</w:t>
      </w:r>
    </w:p>
    <w:p w:rsidR="00267DBB" w:rsidRPr="002D4301" w:rsidRDefault="00267DBB" w:rsidP="00BD5B94">
      <w:pPr>
        <w:jc w:val="both"/>
        <w:rPr>
          <w:rFonts w:cs="Times New Roman"/>
          <w:szCs w:val="20"/>
          <w:lang w:val="en-GB"/>
        </w:rPr>
      </w:pPr>
      <w:r w:rsidRPr="002D4301">
        <w:rPr>
          <w:rFonts w:cs="Times New Roman"/>
          <w:szCs w:val="20"/>
          <w:lang w:val="en-GB"/>
        </w:rPr>
        <w:t xml:space="preserve">Spreadsheet </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00BD5B94" w:rsidRPr="002D4301">
        <w:rPr>
          <w:rFonts w:cs="Times New Roman"/>
          <w:szCs w:val="20"/>
          <w:lang w:val="en-GB"/>
        </w:rPr>
        <w:t>Excellent</w:t>
      </w:r>
    </w:p>
    <w:p w:rsidR="00267DBB" w:rsidRPr="002D4301" w:rsidRDefault="00267DBB">
      <w:pPr>
        <w:jc w:val="both"/>
        <w:rPr>
          <w:rFonts w:cs="Times New Roman"/>
          <w:szCs w:val="20"/>
          <w:lang w:val="en-GB"/>
        </w:rPr>
      </w:pPr>
      <w:r w:rsidRPr="002D4301">
        <w:rPr>
          <w:rFonts w:cs="Times New Roman"/>
          <w:szCs w:val="20"/>
          <w:lang w:val="en-GB"/>
        </w:rPr>
        <w:t>Internet</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t>Excellent</w:t>
      </w:r>
    </w:p>
    <w:p w:rsidR="00567A7C" w:rsidRPr="002D4301" w:rsidRDefault="00267DBB" w:rsidP="00F24625">
      <w:pPr>
        <w:jc w:val="both"/>
        <w:rPr>
          <w:rFonts w:cs="Times New Roman"/>
          <w:szCs w:val="20"/>
          <w:lang w:val="en-GB"/>
        </w:rPr>
      </w:pPr>
      <w:r w:rsidRPr="002D4301">
        <w:rPr>
          <w:rFonts w:cs="Times New Roman"/>
          <w:szCs w:val="20"/>
          <w:lang w:val="en-GB"/>
        </w:rPr>
        <w:t>Database</w:t>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r>
      <w:r w:rsidRPr="002D4301">
        <w:rPr>
          <w:rFonts w:cs="Times New Roman"/>
          <w:szCs w:val="20"/>
          <w:lang w:val="en-GB"/>
        </w:rPr>
        <w:tab/>
        <w:t>Excellent</w:t>
      </w:r>
    </w:p>
    <w:p w:rsidR="00B5185C" w:rsidRDefault="00B5185C" w:rsidP="004E7CB8">
      <w:pPr>
        <w:pStyle w:val="Heading1"/>
        <w:jc w:val="both"/>
        <w:rPr>
          <w:rFonts w:cs="Traditional Arabic"/>
          <w:sz w:val="20"/>
          <w:szCs w:val="20"/>
        </w:rPr>
      </w:pPr>
    </w:p>
    <w:p w:rsidR="00B5185C" w:rsidRDefault="00B5185C" w:rsidP="004E7CB8">
      <w:pPr>
        <w:pStyle w:val="Heading1"/>
        <w:jc w:val="both"/>
        <w:rPr>
          <w:rFonts w:cs="Traditional Arabic"/>
          <w:sz w:val="20"/>
          <w:szCs w:val="20"/>
        </w:rPr>
      </w:pPr>
    </w:p>
    <w:p w:rsidR="00037664" w:rsidRPr="004E7CB8" w:rsidRDefault="00267DBB" w:rsidP="004E7CB8">
      <w:pPr>
        <w:pStyle w:val="Heading1"/>
        <w:jc w:val="both"/>
        <w:rPr>
          <w:rFonts w:cs="Traditional Arabic"/>
          <w:sz w:val="20"/>
          <w:szCs w:val="20"/>
        </w:rPr>
      </w:pPr>
      <w:r w:rsidRPr="002D4301">
        <w:rPr>
          <w:rFonts w:cs="Traditional Arabic"/>
          <w:sz w:val="20"/>
          <w:szCs w:val="20"/>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0"/>
        <w:gridCol w:w="2880"/>
        <w:gridCol w:w="3150"/>
      </w:tblGrid>
      <w:tr w:rsidR="005E6352" w:rsidTr="00F24625">
        <w:trPr>
          <w:trHeight w:val="1646"/>
        </w:trPr>
        <w:tc>
          <w:tcPr>
            <w:tcW w:w="2970" w:type="dxa"/>
          </w:tcPr>
          <w:p w:rsidR="005E6352" w:rsidRPr="00F24625" w:rsidRDefault="005E6352" w:rsidP="005E6352">
            <w:pPr>
              <w:widowControl w:val="0"/>
              <w:jc w:val="both"/>
              <w:rPr>
                <w:rFonts w:cs="Traditional Arabic"/>
                <w:b/>
                <w:bCs/>
                <w:szCs w:val="20"/>
                <w:lang w:val="en-GB"/>
              </w:rPr>
            </w:pPr>
            <w:r w:rsidRPr="00F24625">
              <w:rPr>
                <w:rFonts w:cs="Traditional Arabic"/>
                <w:b/>
                <w:bCs/>
                <w:szCs w:val="20"/>
                <w:lang w:val="en-GB"/>
              </w:rPr>
              <w:t>Prof. Nancy Cartwright</w:t>
            </w:r>
          </w:p>
          <w:p w:rsidR="004C588D" w:rsidRPr="004C588D" w:rsidRDefault="004C588D" w:rsidP="005E6352">
            <w:pPr>
              <w:widowControl w:val="0"/>
              <w:jc w:val="both"/>
              <w:rPr>
                <w:rFonts w:cs="Traditional Arabic"/>
                <w:szCs w:val="20"/>
                <w:lang w:val="en-GB"/>
              </w:rPr>
            </w:pPr>
            <w:r w:rsidRPr="004C588D">
              <w:rPr>
                <w:rFonts w:cs="Traditional Arabic"/>
                <w:szCs w:val="20"/>
                <w:lang w:val="en-GB"/>
              </w:rPr>
              <w:t>IAS Fellow at St Mary's College</w:t>
            </w:r>
          </w:p>
          <w:p w:rsidR="005E6352" w:rsidRDefault="004C588D" w:rsidP="005E6352">
            <w:pPr>
              <w:widowControl w:val="0"/>
              <w:jc w:val="both"/>
              <w:rPr>
                <w:rFonts w:cs="Traditional Arabic"/>
                <w:szCs w:val="20"/>
                <w:lang w:val="en-GB"/>
              </w:rPr>
            </w:pPr>
            <w:r>
              <w:rPr>
                <w:rFonts w:cs="Traditional Arabic"/>
                <w:szCs w:val="20"/>
                <w:lang w:val="en-GB"/>
              </w:rPr>
              <w:t>Durham University</w:t>
            </w:r>
          </w:p>
          <w:p w:rsidR="005E6352" w:rsidRPr="004C588D" w:rsidRDefault="004C588D" w:rsidP="005E6352">
            <w:pPr>
              <w:widowControl w:val="0"/>
              <w:jc w:val="both"/>
              <w:rPr>
                <w:rFonts w:cs="Traditional Arabic"/>
                <w:szCs w:val="20"/>
                <w:lang w:val="en-GB"/>
              </w:rPr>
            </w:pPr>
            <w:r>
              <w:rPr>
                <w:rFonts w:cs="Traditional Arabic"/>
                <w:szCs w:val="20"/>
                <w:lang w:val="en-GB"/>
              </w:rPr>
              <w:t>Durham</w:t>
            </w:r>
            <w:r w:rsidRPr="004C588D">
              <w:rPr>
                <w:rFonts w:cs="Traditional Arabic"/>
                <w:szCs w:val="20"/>
                <w:lang w:val="en-GB"/>
              </w:rPr>
              <w:t>DH1 3RL</w:t>
            </w:r>
          </w:p>
          <w:p w:rsidR="005E6352" w:rsidRDefault="005E6352" w:rsidP="005E6352">
            <w:pPr>
              <w:widowControl w:val="0"/>
              <w:jc w:val="both"/>
              <w:rPr>
                <w:rFonts w:cs="Traditional Arabic"/>
                <w:szCs w:val="20"/>
                <w:lang w:val="en-GB"/>
              </w:rPr>
            </w:pPr>
            <w:r w:rsidRPr="002D4301">
              <w:rPr>
                <w:rFonts w:cs="Traditional Arabic"/>
                <w:szCs w:val="20"/>
                <w:lang w:val="en-GB"/>
              </w:rPr>
              <w:t xml:space="preserve">Tel: </w:t>
            </w:r>
            <w:r w:rsidR="004C588D" w:rsidRPr="004C588D">
              <w:rPr>
                <w:rFonts w:cs="Traditional Arabic"/>
                <w:szCs w:val="20"/>
                <w:lang w:val="en-GB"/>
              </w:rPr>
              <w:t>0044191 3342589</w:t>
            </w:r>
          </w:p>
          <w:p w:rsidR="005E6352" w:rsidRDefault="005E6352" w:rsidP="005E6352">
            <w:pPr>
              <w:widowControl w:val="0"/>
              <w:jc w:val="both"/>
              <w:rPr>
                <w:rFonts w:cs="Traditional Arabic"/>
                <w:szCs w:val="20"/>
                <w:lang w:val="en-GB"/>
              </w:rPr>
            </w:pPr>
            <w:r w:rsidRPr="002D4301">
              <w:rPr>
                <w:rFonts w:cs="Traditional Arabic"/>
                <w:szCs w:val="20"/>
                <w:lang w:val="en-GB"/>
              </w:rPr>
              <w:t xml:space="preserve">Fax: </w:t>
            </w:r>
            <w:r w:rsidR="004C588D" w:rsidRPr="004C588D">
              <w:rPr>
                <w:rFonts w:cs="Traditional Arabic"/>
                <w:szCs w:val="20"/>
                <w:lang w:val="en-GB"/>
              </w:rPr>
              <w:t>0044191 3344699</w:t>
            </w:r>
          </w:p>
          <w:p w:rsidR="005E6352" w:rsidRPr="004C588D" w:rsidRDefault="00E83D87" w:rsidP="00F14DB9">
            <w:pPr>
              <w:widowControl w:val="0"/>
              <w:jc w:val="both"/>
              <w:rPr>
                <w:rFonts w:cs="Traditional Arabic"/>
                <w:szCs w:val="20"/>
                <w:lang w:val="en-GB"/>
              </w:rPr>
            </w:pPr>
            <w:hyperlink r:id="rId9" w:history="1">
              <w:r w:rsidR="004C588D" w:rsidRPr="00B831AE">
                <w:rPr>
                  <w:rStyle w:val="Hyperlink"/>
                  <w:szCs w:val="20"/>
                  <w:lang w:val="en-GB" w:eastAsia="en-US"/>
                </w:rPr>
                <w:t>nancy.cartwright@durham.ac.uk</w:t>
              </w:r>
            </w:hyperlink>
          </w:p>
        </w:tc>
        <w:tc>
          <w:tcPr>
            <w:tcW w:w="2880" w:type="dxa"/>
          </w:tcPr>
          <w:p w:rsidR="004E7CB8" w:rsidRPr="00950C27" w:rsidRDefault="004E7CB8" w:rsidP="004E7CB8">
            <w:pPr>
              <w:widowControl w:val="0"/>
              <w:jc w:val="both"/>
              <w:rPr>
                <w:rFonts w:cs="Traditional Arabic"/>
                <w:b/>
                <w:bCs/>
                <w:szCs w:val="20"/>
                <w:lang w:val="en-GB"/>
              </w:rPr>
            </w:pPr>
            <w:r>
              <w:rPr>
                <w:rFonts w:cs="Traditional Arabic"/>
                <w:b/>
                <w:bCs/>
                <w:szCs w:val="20"/>
                <w:lang w:val="en-GB"/>
              </w:rPr>
              <w:t>Prof</w:t>
            </w:r>
            <w:r w:rsidRPr="002D4301">
              <w:rPr>
                <w:rFonts w:cs="Traditional Arabic"/>
                <w:b/>
                <w:bCs/>
                <w:szCs w:val="20"/>
                <w:lang w:val="en-GB"/>
              </w:rPr>
              <w:t>.</w:t>
            </w:r>
            <w:r>
              <w:rPr>
                <w:rFonts w:cs="Traditional Arabic"/>
                <w:b/>
                <w:bCs/>
                <w:szCs w:val="20"/>
                <w:lang w:val="en-GB"/>
              </w:rPr>
              <w:t>MohammedAsfour</w:t>
            </w:r>
            <w:r w:rsidRPr="00950C27">
              <w:rPr>
                <w:rFonts w:cs="Traditional Arabic"/>
                <w:b/>
                <w:bCs/>
                <w:szCs w:val="20"/>
                <w:lang w:val="en-GB"/>
              </w:rPr>
              <w:tab/>
            </w:r>
          </w:p>
          <w:p w:rsidR="004C588D" w:rsidRPr="00950C27" w:rsidRDefault="004C588D" w:rsidP="004C588D">
            <w:pPr>
              <w:widowControl w:val="0"/>
              <w:jc w:val="both"/>
              <w:rPr>
                <w:rFonts w:cs="Traditional Arabic"/>
                <w:szCs w:val="20"/>
                <w:lang w:val="en-GB"/>
              </w:rPr>
            </w:pPr>
            <w:r w:rsidRPr="00950C27">
              <w:rPr>
                <w:rFonts w:cs="Traditional Arabic"/>
                <w:szCs w:val="20"/>
                <w:lang w:val="en-GB"/>
              </w:rPr>
              <w:t>Department of English</w:t>
            </w:r>
          </w:p>
          <w:p w:rsidR="004E7CB8" w:rsidRPr="00950C27" w:rsidRDefault="004C588D" w:rsidP="004E7CB8">
            <w:pPr>
              <w:widowControl w:val="0"/>
              <w:jc w:val="both"/>
              <w:rPr>
                <w:rFonts w:cs="Traditional Arabic"/>
                <w:szCs w:val="20"/>
                <w:lang w:val="en-GB"/>
              </w:rPr>
            </w:pPr>
            <w:r>
              <w:rPr>
                <w:rFonts w:cs="Traditional Arabic"/>
                <w:szCs w:val="20"/>
                <w:lang w:val="en-GB"/>
              </w:rPr>
              <w:t>Philadelphia University</w:t>
            </w:r>
          </w:p>
          <w:p w:rsidR="004E7CB8" w:rsidRPr="00950C27" w:rsidRDefault="004E7CB8" w:rsidP="004E7CB8">
            <w:pPr>
              <w:widowControl w:val="0"/>
              <w:jc w:val="both"/>
              <w:rPr>
                <w:rFonts w:cs="Traditional Arabic"/>
                <w:szCs w:val="20"/>
                <w:lang w:val="en-GB"/>
              </w:rPr>
            </w:pPr>
            <w:r w:rsidRPr="00950C27">
              <w:rPr>
                <w:rFonts w:cs="Traditional Arabic"/>
                <w:szCs w:val="20"/>
                <w:lang w:val="en-GB"/>
              </w:rPr>
              <w:t>Tel: 00962785301618</w:t>
            </w:r>
          </w:p>
          <w:p w:rsidR="00950C27" w:rsidRPr="00950C27" w:rsidRDefault="00E83D87" w:rsidP="004E7CB8">
            <w:pPr>
              <w:widowControl w:val="0"/>
              <w:jc w:val="both"/>
              <w:rPr>
                <w:rFonts w:cs="Traditional Arabic"/>
                <w:b/>
                <w:bCs/>
                <w:szCs w:val="20"/>
                <w:lang w:val="en-GB"/>
              </w:rPr>
            </w:pPr>
            <w:hyperlink r:id="rId10" w:history="1">
              <w:r w:rsidR="004E7CB8" w:rsidRPr="00EE1EAE">
                <w:rPr>
                  <w:rStyle w:val="Hyperlink"/>
                  <w:lang w:val="en-GB" w:eastAsia="en-US"/>
                </w:rPr>
                <w:t>mhmasfour@gmail.com</w:t>
              </w:r>
            </w:hyperlink>
          </w:p>
        </w:tc>
        <w:tc>
          <w:tcPr>
            <w:tcW w:w="3150" w:type="dxa"/>
          </w:tcPr>
          <w:p w:rsidR="004E7CB8" w:rsidRDefault="004E7CB8" w:rsidP="004E7CB8">
            <w:pPr>
              <w:widowControl w:val="0"/>
              <w:jc w:val="both"/>
              <w:rPr>
                <w:rFonts w:cs="Traditional Arabic"/>
                <w:b/>
                <w:bCs/>
                <w:szCs w:val="20"/>
                <w:lang w:val="en-GB"/>
              </w:rPr>
            </w:pPr>
            <w:r w:rsidRPr="007F05C8">
              <w:rPr>
                <w:rFonts w:cs="Traditional Arabic"/>
                <w:b/>
                <w:bCs/>
                <w:szCs w:val="20"/>
                <w:lang w:val="en-GB"/>
              </w:rPr>
              <w:t>Prof. Saleh Abu-Osba</w:t>
            </w:r>
          </w:p>
          <w:p w:rsidR="004E7CB8" w:rsidRPr="00950C27" w:rsidRDefault="004E7CB8" w:rsidP="004E7CB8">
            <w:pPr>
              <w:widowControl w:val="0"/>
              <w:jc w:val="both"/>
              <w:rPr>
                <w:rFonts w:cs="Traditional Arabic"/>
                <w:szCs w:val="20"/>
                <w:lang w:val="en-GB"/>
              </w:rPr>
            </w:pPr>
            <w:r w:rsidRPr="00950C27">
              <w:rPr>
                <w:rFonts w:cs="Traditional Arabic"/>
                <w:szCs w:val="20"/>
                <w:lang w:val="en-GB"/>
              </w:rPr>
              <w:t>Philadelphia University</w:t>
            </w:r>
          </w:p>
          <w:p w:rsidR="004E7CB8" w:rsidRPr="00950C27" w:rsidRDefault="004E7CB8" w:rsidP="004E7CB8">
            <w:pPr>
              <w:widowControl w:val="0"/>
              <w:jc w:val="both"/>
              <w:rPr>
                <w:rFonts w:cs="Traditional Arabic"/>
                <w:szCs w:val="20"/>
                <w:lang w:val="en-GB"/>
              </w:rPr>
            </w:pPr>
            <w:r w:rsidRPr="00950C27">
              <w:rPr>
                <w:rFonts w:cs="Traditional Arabic"/>
                <w:szCs w:val="20"/>
                <w:lang w:val="en-GB"/>
              </w:rPr>
              <w:t>Vice President,</w:t>
            </w:r>
          </w:p>
          <w:p w:rsidR="004E7CB8" w:rsidRPr="00950C27" w:rsidRDefault="004E7CB8" w:rsidP="004E7CB8">
            <w:pPr>
              <w:widowControl w:val="0"/>
              <w:jc w:val="both"/>
              <w:rPr>
                <w:rFonts w:cs="Traditional Arabic"/>
                <w:szCs w:val="20"/>
                <w:lang w:val="en-GB"/>
              </w:rPr>
            </w:pPr>
            <w:r w:rsidRPr="00950C27">
              <w:rPr>
                <w:rFonts w:cs="Traditional Arabic"/>
                <w:szCs w:val="20"/>
                <w:lang w:val="en-GB"/>
              </w:rPr>
              <w:t>Jarash, P.O. Box 1</w:t>
            </w:r>
          </w:p>
          <w:p w:rsidR="004E7CB8" w:rsidRPr="00950C27" w:rsidRDefault="004E7CB8" w:rsidP="004E7CB8">
            <w:pPr>
              <w:widowControl w:val="0"/>
              <w:jc w:val="both"/>
              <w:rPr>
                <w:rFonts w:cs="Traditional Arabic"/>
                <w:szCs w:val="20"/>
                <w:lang w:val="en-GB"/>
              </w:rPr>
            </w:pPr>
            <w:r w:rsidRPr="00950C27">
              <w:rPr>
                <w:rFonts w:cs="Traditional Arabic"/>
                <w:szCs w:val="20"/>
                <w:lang w:val="en-GB"/>
              </w:rPr>
              <w:t>Tel: +962 6 4799000   Ext: 2333</w:t>
            </w:r>
          </w:p>
          <w:p w:rsidR="00EE1EAE" w:rsidRPr="00EE1EAE" w:rsidRDefault="00E83D87" w:rsidP="004E7CB8">
            <w:pPr>
              <w:widowControl w:val="0"/>
              <w:jc w:val="both"/>
              <w:rPr>
                <w:rFonts w:cs="Traditional Arabic"/>
                <w:b/>
                <w:bCs/>
                <w:szCs w:val="20"/>
              </w:rPr>
            </w:pPr>
            <w:hyperlink r:id="rId11" w:history="1">
              <w:r w:rsidR="004E7CB8" w:rsidRPr="00950E72">
                <w:rPr>
                  <w:rStyle w:val="Hyperlink"/>
                  <w:szCs w:val="20"/>
                  <w:lang w:val="en-GB" w:eastAsia="en-US"/>
                </w:rPr>
                <w:t>sabuosba2000@yahoo.com</w:t>
              </w:r>
            </w:hyperlink>
          </w:p>
        </w:tc>
      </w:tr>
      <w:tr w:rsidR="00F24625" w:rsidTr="00F24625">
        <w:trPr>
          <w:trHeight w:val="1550"/>
        </w:trPr>
        <w:tc>
          <w:tcPr>
            <w:tcW w:w="2970" w:type="dxa"/>
          </w:tcPr>
          <w:p w:rsidR="00F24625" w:rsidRPr="00F24625" w:rsidRDefault="00F24625" w:rsidP="00F24625">
            <w:pPr>
              <w:rPr>
                <w:rFonts w:cs="Traditional Arabic"/>
                <w:b/>
                <w:bCs/>
                <w:szCs w:val="20"/>
                <w:lang w:val="en-GB"/>
              </w:rPr>
            </w:pPr>
            <w:r w:rsidRPr="00F24625">
              <w:rPr>
                <w:rFonts w:cs="Traditional Arabic"/>
                <w:b/>
                <w:bCs/>
                <w:szCs w:val="20"/>
                <w:lang w:val="en-GB"/>
              </w:rPr>
              <w:lastRenderedPageBreak/>
              <w:t>Prof. Steven French</w:t>
            </w:r>
          </w:p>
          <w:p w:rsidR="00F24625" w:rsidRPr="00F24625" w:rsidRDefault="00F24625" w:rsidP="00F24625">
            <w:pPr>
              <w:rPr>
                <w:rFonts w:cs="Traditional Arabic"/>
                <w:szCs w:val="20"/>
                <w:rtl/>
                <w:lang w:val="en-GB"/>
              </w:rPr>
            </w:pPr>
            <w:r w:rsidRPr="00F24625">
              <w:rPr>
                <w:rFonts w:cs="Traditional Arabic"/>
                <w:szCs w:val="20"/>
                <w:lang w:val="en-GB"/>
              </w:rPr>
              <w:t>School of Philosophy,</w:t>
            </w:r>
          </w:p>
          <w:p w:rsidR="00F24625" w:rsidRPr="00F24625" w:rsidRDefault="00F24625" w:rsidP="00F24625">
            <w:pPr>
              <w:rPr>
                <w:rFonts w:cs="Traditional Arabic"/>
                <w:szCs w:val="20"/>
                <w:rtl/>
                <w:lang w:val="en-GB"/>
              </w:rPr>
            </w:pPr>
            <w:r w:rsidRPr="00F24625">
              <w:rPr>
                <w:rFonts w:cs="Traditional Arabic"/>
                <w:szCs w:val="20"/>
                <w:lang w:val="en-GB"/>
              </w:rPr>
              <w:t>University of Leeds</w:t>
            </w:r>
          </w:p>
          <w:p w:rsidR="00F24625" w:rsidRPr="00F24625" w:rsidRDefault="00F24625" w:rsidP="00F24625">
            <w:pPr>
              <w:rPr>
                <w:rFonts w:cs="Traditional Arabic"/>
                <w:szCs w:val="20"/>
                <w:rtl/>
                <w:lang w:val="en-GB"/>
              </w:rPr>
            </w:pPr>
            <w:r w:rsidRPr="00F24625">
              <w:rPr>
                <w:rFonts w:cs="Traditional Arabic"/>
                <w:szCs w:val="20"/>
                <w:lang w:val="en-GB"/>
              </w:rPr>
              <w:t>Leeds LS2 9JT</w:t>
            </w:r>
          </w:p>
          <w:p w:rsidR="00F24625" w:rsidRPr="00F24625" w:rsidRDefault="00F24625" w:rsidP="00F24625">
            <w:pPr>
              <w:rPr>
                <w:rFonts w:cs="Traditional Arabic"/>
                <w:szCs w:val="20"/>
                <w:rtl/>
                <w:lang w:val="en-GB"/>
              </w:rPr>
            </w:pPr>
            <w:r w:rsidRPr="00F24625">
              <w:rPr>
                <w:rFonts w:cs="Traditional Arabic"/>
                <w:szCs w:val="20"/>
                <w:lang w:val="en-GB"/>
              </w:rPr>
              <w:t>Tel: 0</w:t>
            </w:r>
            <w:r>
              <w:rPr>
                <w:rFonts w:cs="Traditional Arabic"/>
                <w:szCs w:val="20"/>
                <w:lang w:val="en-GB"/>
              </w:rPr>
              <w:t xml:space="preserve">0 44 </w:t>
            </w:r>
            <w:r w:rsidRPr="00F24625">
              <w:rPr>
                <w:rFonts w:cs="Traditional Arabic"/>
                <w:szCs w:val="20"/>
                <w:lang w:val="en-GB"/>
              </w:rPr>
              <w:t>113 3433279</w:t>
            </w:r>
          </w:p>
          <w:p w:rsidR="00F24625" w:rsidRPr="00F24625" w:rsidRDefault="00F24625" w:rsidP="00F24625">
            <w:pPr>
              <w:rPr>
                <w:rFonts w:cs="Traditional Arabic"/>
                <w:szCs w:val="20"/>
                <w:rtl/>
                <w:lang w:val="en-GB" w:bidi="ar-SY"/>
              </w:rPr>
            </w:pPr>
            <w:r w:rsidRPr="00F24625">
              <w:rPr>
                <w:rFonts w:cs="Traditional Arabic"/>
                <w:szCs w:val="20"/>
                <w:lang w:val="en-GB"/>
              </w:rPr>
              <w:t>Email</w:t>
            </w:r>
            <w:r w:rsidRPr="00F24625">
              <w:rPr>
                <w:rFonts w:cs="Traditional Arabic"/>
                <w:szCs w:val="20"/>
                <w:rtl/>
                <w:lang w:val="en-GB"/>
              </w:rPr>
              <w:t xml:space="preserve">: </w:t>
            </w:r>
            <w:hyperlink r:id="rId12" w:tgtFrame="_blank" w:history="1">
              <w:r w:rsidRPr="00F24625">
                <w:rPr>
                  <w:rFonts w:cs="Traditional Arabic"/>
                  <w:szCs w:val="20"/>
                  <w:lang w:val="en-GB"/>
                </w:rPr>
                <w:t>s.r.d.french@leeds.ac.uk</w:t>
              </w:r>
            </w:hyperlink>
          </w:p>
          <w:p w:rsidR="00F24625" w:rsidRPr="00815760" w:rsidRDefault="00F24625" w:rsidP="00F24625">
            <w:pPr>
              <w:widowControl w:val="0"/>
              <w:jc w:val="both"/>
              <w:rPr>
                <w:rFonts w:cs="Traditional Arabic"/>
                <w:szCs w:val="20"/>
              </w:rPr>
            </w:pPr>
          </w:p>
        </w:tc>
        <w:tc>
          <w:tcPr>
            <w:tcW w:w="2880" w:type="dxa"/>
          </w:tcPr>
          <w:p w:rsidR="00F24625" w:rsidRDefault="00F24625" w:rsidP="004E7CB8">
            <w:pPr>
              <w:widowControl w:val="0"/>
              <w:jc w:val="both"/>
              <w:rPr>
                <w:rFonts w:cs="Traditional Arabic"/>
                <w:b/>
                <w:bCs/>
                <w:szCs w:val="20"/>
                <w:lang w:val="en-GB"/>
              </w:rPr>
            </w:pPr>
          </w:p>
        </w:tc>
        <w:tc>
          <w:tcPr>
            <w:tcW w:w="3150" w:type="dxa"/>
          </w:tcPr>
          <w:p w:rsidR="00F24625" w:rsidRPr="007F05C8" w:rsidRDefault="00F24625" w:rsidP="004E7CB8">
            <w:pPr>
              <w:widowControl w:val="0"/>
              <w:jc w:val="both"/>
              <w:rPr>
                <w:rFonts w:cs="Traditional Arabic"/>
                <w:b/>
                <w:bCs/>
                <w:szCs w:val="20"/>
                <w:lang w:val="en-GB"/>
              </w:rPr>
            </w:pPr>
          </w:p>
        </w:tc>
      </w:tr>
    </w:tbl>
    <w:p w:rsidR="005E6352" w:rsidRDefault="005E6352" w:rsidP="00F24625">
      <w:pPr>
        <w:widowControl w:val="0"/>
        <w:jc w:val="both"/>
        <w:rPr>
          <w:rFonts w:cs="Traditional Arabic"/>
          <w:b/>
          <w:bCs/>
          <w:szCs w:val="20"/>
          <w:lang w:val="en-GB"/>
        </w:rPr>
      </w:pPr>
    </w:p>
    <w:sectPr w:rsidR="005E6352" w:rsidSect="00AC2D82">
      <w:pgSz w:w="12240" w:h="15840"/>
      <w:pgMar w:top="1440" w:right="1041" w:bottom="1440" w:left="1701"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42"/>
    <w:multiLevelType w:val="hybridMultilevel"/>
    <w:tmpl w:val="81506BB6"/>
    <w:lvl w:ilvl="0" w:tplc="565ECBE4">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B60749"/>
    <w:multiLevelType w:val="hybridMultilevel"/>
    <w:tmpl w:val="8DF20342"/>
    <w:lvl w:ilvl="0" w:tplc="3D009CF2">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191296A"/>
    <w:multiLevelType w:val="singleLevel"/>
    <w:tmpl w:val="E20C9F36"/>
    <w:lvl w:ilvl="0">
      <w:start w:val="1"/>
      <w:numFmt w:val="decimal"/>
      <w:lvlText w:val="%1)"/>
      <w:lvlJc w:val="left"/>
      <w:pPr>
        <w:tabs>
          <w:tab w:val="num" w:pos="1800"/>
        </w:tabs>
        <w:ind w:left="1800" w:hanging="360"/>
      </w:pPr>
      <w:rPr>
        <w:rFonts w:ascii="Times New Roman" w:hAnsi="Times New Roman" w:cs="Times New Roman" w:hint="default"/>
      </w:rPr>
    </w:lvl>
  </w:abstractNum>
  <w:abstractNum w:abstractNumId="3">
    <w:nsid w:val="23C56698"/>
    <w:multiLevelType w:val="singleLevel"/>
    <w:tmpl w:val="401CD7FA"/>
    <w:lvl w:ilvl="0">
      <w:start w:val="1993"/>
      <w:numFmt w:val="decimal"/>
      <w:lvlText w:val="%1"/>
      <w:lvlJc w:val="left"/>
      <w:pPr>
        <w:tabs>
          <w:tab w:val="num" w:pos="2160"/>
        </w:tabs>
        <w:ind w:left="2160" w:hanging="2160"/>
      </w:pPr>
      <w:rPr>
        <w:rFonts w:ascii="Times New Roman" w:hAnsi="Times New Roman" w:cs="Times New Roman" w:hint="default"/>
      </w:rPr>
    </w:lvl>
  </w:abstractNum>
  <w:abstractNum w:abstractNumId="4">
    <w:nsid w:val="49574F2C"/>
    <w:multiLevelType w:val="singleLevel"/>
    <w:tmpl w:val="1518A09E"/>
    <w:lvl w:ilvl="0">
      <w:start w:val="1998"/>
      <w:numFmt w:val="decimal"/>
      <w:lvlText w:val="%1"/>
      <w:lvlJc w:val="left"/>
      <w:pPr>
        <w:tabs>
          <w:tab w:val="num" w:pos="1440"/>
        </w:tabs>
        <w:ind w:left="1440" w:hanging="1440"/>
      </w:pPr>
      <w:rPr>
        <w:rFonts w:ascii="Times New Roman" w:hAnsi="Times New Roman" w:cs="Times New Roman" w:hint="default"/>
      </w:rPr>
    </w:lvl>
  </w:abstractNum>
  <w:abstractNum w:abstractNumId="5">
    <w:nsid w:val="4A5862BC"/>
    <w:multiLevelType w:val="hybridMultilevel"/>
    <w:tmpl w:val="4A7E3EA4"/>
    <w:lvl w:ilvl="0" w:tplc="A28433A6">
      <w:start w:val="1"/>
      <w:numFmt w:val="bullet"/>
      <w:lvlText w:val="—"/>
      <w:lvlJc w:val="left"/>
      <w:pPr>
        <w:tabs>
          <w:tab w:val="num" w:pos="2520"/>
        </w:tabs>
        <w:ind w:left="2520" w:hanging="360"/>
      </w:pPr>
      <w:rPr>
        <w:rFonts w:ascii="Vivaldi" w:hAnsi="Vivaldi"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4B967828"/>
    <w:multiLevelType w:val="hybridMultilevel"/>
    <w:tmpl w:val="918659C0"/>
    <w:lvl w:ilvl="0" w:tplc="4E80F448">
      <w:start w:val="2006"/>
      <w:numFmt w:val="bullet"/>
      <w:lvlText w:val="-"/>
      <w:lvlJc w:val="left"/>
      <w:pPr>
        <w:tabs>
          <w:tab w:val="num" w:pos="720"/>
        </w:tabs>
        <w:ind w:left="720" w:hanging="360"/>
      </w:pPr>
      <w:rPr>
        <w:rFonts w:ascii="Times New Roman" w:eastAsia="MS Mincho" w:hAnsi="Times New Roman" w:hint="default"/>
      </w:rPr>
    </w:lvl>
    <w:lvl w:ilvl="1" w:tplc="3D009CF2">
      <w:start w:val="1"/>
      <w:numFmt w:val="decimal"/>
      <w:lvlText w:val="%2)"/>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CF556C"/>
    <w:multiLevelType w:val="singleLevel"/>
    <w:tmpl w:val="97E48528"/>
    <w:lvl w:ilvl="0">
      <w:start w:val="1999"/>
      <w:numFmt w:val="decimal"/>
      <w:lvlText w:val="%1"/>
      <w:lvlJc w:val="left"/>
      <w:pPr>
        <w:tabs>
          <w:tab w:val="num" w:pos="1440"/>
        </w:tabs>
        <w:ind w:left="1440" w:hanging="1440"/>
      </w:pPr>
      <w:rPr>
        <w:rFonts w:ascii="Times New Roman" w:hAnsi="Times New Roman" w:cs="Times New Roman" w:hint="default"/>
      </w:rPr>
    </w:lvl>
  </w:abstractNum>
  <w:abstractNum w:abstractNumId="8">
    <w:nsid w:val="5674707A"/>
    <w:multiLevelType w:val="hybridMultilevel"/>
    <w:tmpl w:val="894EDF94"/>
    <w:lvl w:ilvl="0" w:tplc="565ECBE4">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59AB4A5C"/>
    <w:multiLevelType w:val="hybridMultilevel"/>
    <w:tmpl w:val="02025DAE"/>
    <w:lvl w:ilvl="0" w:tplc="0401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D3E65C5"/>
    <w:multiLevelType w:val="hybridMultilevel"/>
    <w:tmpl w:val="10BAFF70"/>
    <w:lvl w:ilvl="0" w:tplc="565ECBE4">
      <w:start w:val="1"/>
      <w:numFmt w:val="decimal"/>
      <w:lvlText w:val="%1)"/>
      <w:lvlJc w:val="left"/>
      <w:pPr>
        <w:tabs>
          <w:tab w:val="num" w:pos="360"/>
        </w:tabs>
        <w:ind w:left="360" w:hanging="360"/>
      </w:pPr>
      <w:rPr>
        <w:rFonts w:ascii="Times New Roman" w:hAnsi="Times New Roman" w:cs="Times New Roman" w:hint="default"/>
      </w:rPr>
    </w:lvl>
    <w:lvl w:ilvl="1" w:tplc="08090019">
      <w:start w:val="1"/>
      <w:numFmt w:val="lowerLetter"/>
      <w:lvlText w:val="%2."/>
      <w:lvlJc w:val="left"/>
      <w:pPr>
        <w:tabs>
          <w:tab w:val="num" w:pos="1080"/>
        </w:tabs>
        <w:ind w:left="1080" w:hanging="360"/>
      </w:pPr>
      <w:rPr>
        <w:rFonts w:ascii="Times New Roman" w:hAnsi="Times New Roman" w:cs="Times New Roman"/>
      </w:rPr>
    </w:lvl>
    <w:lvl w:ilvl="2" w:tplc="0809001B">
      <w:start w:val="1"/>
      <w:numFmt w:val="lowerRoman"/>
      <w:lvlText w:val="%3."/>
      <w:lvlJc w:val="right"/>
      <w:pPr>
        <w:tabs>
          <w:tab w:val="num" w:pos="1800"/>
        </w:tabs>
        <w:ind w:left="1800" w:hanging="180"/>
      </w:pPr>
      <w:rPr>
        <w:rFonts w:ascii="Times New Roman" w:hAnsi="Times New Roman" w:cs="Times New Roman"/>
      </w:rPr>
    </w:lvl>
    <w:lvl w:ilvl="3" w:tplc="0809000F">
      <w:start w:val="1"/>
      <w:numFmt w:val="decimal"/>
      <w:lvlText w:val="%4."/>
      <w:lvlJc w:val="left"/>
      <w:pPr>
        <w:tabs>
          <w:tab w:val="num" w:pos="2520"/>
        </w:tabs>
        <w:ind w:left="2520" w:hanging="360"/>
      </w:pPr>
      <w:rPr>
        <w:rFonts w:ascii="Times New Roman" w:hAnsi="Times New Roman" w:cs="Times New Roman"/>
      </w:rPr>
    </w:lvl>
    <w:lvl w:ilvl="4" w:tplc="08090019">
      <w:start w:val="1"/>
      <w:numFmt w:val="lowerLetter"/>
      <w:lvlText w:val="%5."/>
      <w:lvlJc w:val="left"/>
      <w:pPr>
        <w:tabs>
          <w:tab w:val="num" w:pos="3240"/>
        </w:tabs>
        <w:ind w:left="3240" w:hanging="360"/>
      </w:pPr>
      <w:rPr>
        <w:rFonts w:ascii="Times New Roman" w:hAnsi="Times New Roman" w:cs="Times New Roman"/>
      </w:rPr>
    </w:lvl>
    <w:lvl w:ilvl="5" w:tplc="0809001B">
      <w:start w:val="1"/>
      <w:numFmt w:val="lowerRoman"/>
      <w:lvlText w:val="%6."/>
      <w:lvlJc w:val="right"/>
      <w:pPr>
        <w:tabs>
          <w:tab w:val="num" w:pos="3960"/>
        </w:tabs>
        <w:ind w:left="3960" w:hanging="180"/>
      </w:pPr>
      <w:rPr>
        <w:rFonts w:ascii="Times New Roman" w:hAnsi="Times New Roman" w:cs="Times New Roman"/>
      </w:rPr>
    </w:lvl>
    <w:lvl w:ilvl="6" w:tplc="0809000F">
      <w:start w:val="1"/>
      <w:numFmt w:val="decimal"/>
      <w:lvlText w:val="%7."/>
      <w:lvlJc w:val="left"/>
      <w:pPr>
        <w:tabs>
          <w:tab w:val="num" w:pos="4680"/>
        </w:tabs>
        <w:ind w:left="4680" w:hanging="360"/>
      </w:pPr>
      <w:rPr>
        <w:rFonts w:ascii="Times New Roman" w:hAnsi="Times New Roman" w:cs="Times New Roman"/>
      </w:rPr>
    </w:lvl>
    <w:lvl w:ilvl="7" w:tplc="08090019">
      <w:start w:val="1"/>
      <w:numFmt w:val="lowerLetter"/>
      <w:lvlText w:val="%8."/>
      <w:lvlJc w:val="left"/>
      <w:pPr>
        <w:tabs>
          <w:tab w:val="num" w:pos="5400"/>
        </w:tabs>
        <w:ind w:left="5400" w:hanging="360"/>
      </w:pPr>
      <w:rPr>
        <w:rFonts w:ascii="Times New Roman" w:hAnsi="Times New Roman" w:cs="Times New Roman"/>
      </w:rPr>
    </w:lvl>
    <w:lvl w:ilvl="8" w:tplc="0809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6EF628BC"/>
    <w:multiLevelType w:val="multilevel"/>
    <w:tmpl w:val="8DF203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712D0FE5"/>
    <w:multiLevelType w:val="hybridMultilevel"/>
    <w:tmpl w:val="C82E2466"/>
    <w:lvl w:ilvl="0" w:tplc="3D009CF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9127FFE"/>
    <w:multiLevelType w:val="hybridMultilevel"/>
    <w:tmpl w:val="08CAB0F8"/>
    <w:lvl w:ilvl="0" w:tplc="A28433A6">
      <w:start w:val="1"/>
      <w:numFmt w:val="bullet"/>
      <w:lvlText w:val="—"/>
      <w:lvlJc w:val="left"/>
      <w:pPr>
        <w:tabs>
          <w:tab w:val="num" w:pos="1440"/>
        </w:tabs>
        <w:ind w:left="1440" w:hanging="360"/>
      </w:pPr>
      <w:rPr>
        <w:rFonts w:ascii="Vivaldi" w:hAnsi="Vivald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AC535FA"/>
    <w:multiLevelType w:val="multilevel"/>
    <w:tmpl w:val="19540E2E"/>
    <w:lvl w:ilvl="0">
      <w:start w:val="2006"/>
      <w:numFmt w:val="bullet"/>
      <w:lvlText w:val="-"/>
      <w:lvlJc w:val="left"/>
      <w:pPr>
        <w:tabs>
          <w:tab w:val="num" w:pos="720"/>
        </w:tabs>
        <w:ind w:left="720" w:hanging="360"/>
      </w:pPr>
      <w:rPr>
        <w:rFonts w:ascii="Times New Roman" w:eastAsia="MS Mincho"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8"/>
  </w:num>
  <w:num w:numId="7">
    <w:abstractNumId w:val="10"/>
  </w:num>
  <w:num w:numId="8">
    <w:abstractNumId w:val="0"/>
  </w:num>
  <w:num w:numId="9">
    <w:abstractNumId w:val="1"/>
  </w:num>
  <w:num w:numId="10">
    <w:abstractNumId w:val="11"/>
  </w:num>
  <w:num w:numId="11">
    <w:abstractNumId w:val="12"/>
  </w:num>
  <w:num w:numId="12">
    <w:abstractNumId w:val="6"/>
  </w:num>
  <w:num w:numId="13">
    <w:abstractNumId w:val="14"/>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CC62BA"/>
    <w:rsid w:val="000208F3"/>
    <w:rsid w:val="00020DCA"/>
    <w:rsid w:val="00025671"/>
    <w:rsid w:val="00037664"/>
    <w:rsid w:val="00066B18"/>
    <w:rsid w:val="0009021E"/>
    <w:rsid w:val="00091250"/>
    <w:rsid w:val="000A61A2"/>
    <w:rsid w:val="000B4227"/>
    <w:rsid w:val="000B64A4"/>
    <w:rsid w:val="000D115B"/>
    <w:rsid w:val="000D4C9A"/>
    <w:rsid w:val="000D6744"/>
    <w:rsid w:val="000E1E52"/>
    <w:rsid w:val="000F0D6A"/>
    <w:rsid w:val="000F532E"/>
    <w:rsid w:val="00116BCF"/>
    <w:rsid w:val="0013099A"/>
    <w:rsid w:val="001364BA"/>
    <w:rsid w:val="00146A11"/>
    <w:rsid w:val="00152615"/>
    <w:rsid w:val="00153B9D"/>
    <w:rsid w:val="00155F36"/>
    <w:rsid w:val="001579BE"/>
    <w:rsid w:val="001712B8"/>
    <w:rsid w:val="001720AC"/>
    <w:rsid w:val="00177F0B"/>
    <w:rsid w:val="0019349E"/>
    <w:rsid w:val="00193632"/>
    <w:rsid w:val="00194B5A"/>
    <w:rsid w:val="001A5E5A"/>
    <w:rsid w:val="001B2662"/>
    <w:rsid w:val="001B563C"/>
    <w:rsid w:val="001E2ECB"/>
    <w:rsid w:val="001F773E"/>
    <w:rsid w:val="00212E40"/>
    <w:rsid w:val="00217582"/>
    <w:rsid w:val="00220E27"/>
    <w:rsid w:val="00227AF3"/>
    <w:rsid w:val="00234A11"/>
    <w:rsid w:val="002539BA"/>
    <w:rsid w:val="00267DBB"/>
    <w:rsid w:val="002928CE"/>
    <w:rsid w:val="002B0A50"/>
    <w:rsid w:val="002D103F"/>
    <w:rsid w:val="002D4301"/>
    <w:rsid w:val="002E15CD"/>
    <w:rsid w:val="00301A73"/>
    <w:rsid w:val="00302155"/>
    <w:rsid w:val="00304A12"/>
    <w:rsid w:val="00314F76"/>
    <w:rsid w:val="00315089"/>
    <w:rsid w:val="00315148"/>
    <w:rsid w:val="00323193"/>
    <w:rsid w:val="00323ACA"/>
    <w:rsid w:val="00341E78"/>
    <w:rsid w:val="00356335"/>
    <w:rsid w:val="00393C06"/>
    <w:rsid w:val="00394DF5"/>
    <w:rsid w:val="003A64E1"/>
    <w:rsid w:val="003D659F"/>
    <w:rsid w:val="003D6D03"/>
    <w:rsid w:val="003E3DA6"/>
    <w:rsid w:val="003F56C9"/>
    <w:rsid w:val="003F62AB"/>
    <w:rsid w:val="00400208"/>
    <w:rsid w:val="00413030"/>
    <w:rsid w:val="00424A47"/>
    <w:rsid w:val="00440BD4"/>
    <w:rsid w:val="0044263C"/>
    <w:rsid w:val="00443599"/>
    <w:rsid w:val="00466B55"/>
    <w:rsid w:val="004712EE"/>
    <w:rsid w:val="00474140"/>
    <w:rsid w:val="004879D9"/>
    <w:rsid w:val="00487A4C"/>
    <w:rsid w:val="004C113C"/>
    <w:rsid w:val="004C588D"/>
    <w:rsid w:val="004D0954"/>
    <w:rsid w:val="004E7CB8"/>
    <w:rsid w:val="004F3AC9"/>
    <w:rsid w:val="004F62DA"/>
    <w:rsid w:val="00500C00"/>
    <w:rsid w:val="0052050E"/>
    <w:rsid w:val="005472EC"/>
    <w:rsid w:val="00561DDF"/>
    <w:rsid w:val="005649D6"/>
    <w:rsid w:val="00566A89"/>
    <w:rsid w:val="005676EF"/>
    <w:rsid w:val="00567A7C"/>
    <w:rsid w:val="00573AF2"/>
    <w:rsid w:val="00573F74"/>
    <w:rsid w:val="0059054C"/>
    <w:rsid w:val="005A32F3"/>
    <w:rsid w:val="005B2465"/>
    <w:rsid w:val="005D3106"/>
    <w:rsid w:val="005E6352"/>
    <w:rsid w:val="005E74E2"/>
    <w:rsid w:val="005F417B"/>
    <w:rsid w:val="006004A4"/>
    <w:rsid w:val="006052FE"/>
    <w:rsid w:val="00606C39"/>
    <w:rsid w:val="00611A25"/>
    <w:rsid w:val="0062574C"/>
    <w:rsid w:val="00635B45"/>
    <w:rsid w:val="006424A5"/>
    <w:rsid w:val="0066315C"/>
    <w:rsid w:val="00671015"/>
    <w:rsid w:val="00680B46"/>
    <w:rsid w:val="00694898"/>
    <w:rsid w:val="006A57D7"/>
    <w:rsid w:val="006B3219"/>
    <w:rsid w:val="006B33B4"/>
    <w:rsid w:val="006C038E"/>
    <w:rsid w:val="006C1EBF"/>
    <w:rsid w:val="006E5918"/>
    <w:rsid w:val="006F31BF"/>
    <w:rsid w:val="00707936"/>
    <w:rsid w:val="00710AA9"/>
    <w:rsid w:val="0072070E"/>
    <w:rsid w:val="00740823"/>
    <w:rsid w:val="007618BD"/>
    <w:rsid w:val="00764163"/>
    <w:rsid w:val="007671E0"/>
    <w:rsid w:val="00771D52"/>
    <w:rsid w:val="0077228D"/>
    <w:rsid w:val="00772BF0"/>
    <w:rsid w:val="007770DE"/>
    <w:rsid w:val="00786F73"/>
    <w:rsid w:val="00794184"/>
    <w:rsid w:val="007949AE"/>
    <w:rsid w:val="00796604"/>
    <w:rsid w:val="00796998"/>
    <w:rsid w:val="007B0C6A"/>
    <w:rsid w:val="007B3E00"/>
    <w:rsid w:val="007C05B1"/>
    <w:rsid w:val="007C1878"/>
    <w:rsid w:val="007C6ABB"/>
    <w:rsid w:val="007E6209"/>
    <w:rsid w:val="007F05C8"/>
    <w:rsid w:val="007F3F49"/>
    <w:rsid w:val="0080032D"/>
    <w:rsid w:val="00815760"/>
    <w:rsid w:val="00833F4F"/>
    <w:rsid w:val="00850C67"/>
    <w:rsid w:val="008557F3"/>
    <w:rsid w:val="00856D4B"/>
    <w:rsid w:val="00862F6D"/>
    <w:rsid w:val="0086455C"/>
    <w:rsid w:val="00865721"/>
    <w:rsid w:val="00893E50"/>
    <w:rsid w:val="008A361E"/>
    <w:rsid w:val="008A640D"/>
    <w:rsid w:val="008C49F7"/>
    <w:rsid w:val="008C5072"/>
    <w:rsid w:val="008F3098"/>
    <w:rsid w:val="008F3E1E"/>
    <w:rsid w:val="008F6EB9"/>
    <w:rsid w:val="00911AD2"/>
    <w:rsid w:val="00915DD7"/>
    <w:rsid w:val="009200A0"/>
    <w:rsid w:val="00943B58"/>
    <w:rsid w:val="0094479D"/>
    <w:rsid w:val="00950C27"/>
    <w:rsid w:val="00951C98"/>
    <w:rsid w:val="009747EE"/>
    <w:rsid w:val="00974A19"/>
    <w:rsid w:val="00974F5E"/>
    <w:rsid w:val="00977165"/>
    <w:rsid w:val="00981643"/>
    <w:rsid w:val="00983142"/>
    <w:rsid w:val="00994BD6"/>
    <w:rsid w:val="00995239"/>
    <w:rsid w:val="00997D6B"/>
    <w:rsid w:val="009A2C18"/>
    <w:rsid w:val="009A2C2A"/>
    <w:rsid w:val="009B12A8"/>
    <w:rsid w:val="009B2D07"/>
    <w:rsid w:val="009B3164"/>
    <w:rsid w:val="009B4420"/>
    <w:rsid w:val="009C0A4C"/>
    <w:rsid w:val="009C4164"/>
    <w:rsid w:val="00A000DE"/>
    <w:rsid w:val="00A17A2A"/>
    <w:rsid w:val="00A41863"/>
    <w:rsid w:val="00A419FE"/>
    <w:rsid w:val="00A4273F"/>
    <w:rsid w:val="00A44E69"/>
    <w:rsid w:val="00A54A94"/>
    <w:rsid w:val="00A64972"/>
    <w:rsid w:val="00A6582A"/>
    <w:rsid w:val="00A73EC1"/>
    <w:rsid w:val="00A82B06"/>
    <w:rsid w:val="00A86F61"/>
    <w:rsid w:val="00A91A45"/>
    <w:rsid w:val="00AA2CDD"/>
    <w:rsid w:val="00AA657C"/>
    <w:rsid w:val="00AC2D82"/>
    <w:rsid w:val="00AD2CC0"/>
    <w:rsid w:val="00AD717F"/>
    <w:rsid w:val="00AE7737"/>
    <w:rsid w:val="00AF0A24"/>
    <w:rsid w:val="00B142FD"/>
    <w:rsid w:val="00B14823"/>
    <w:rsid w:val="00B2216B"/>
    <w:rsid w:val="00B32ABF"/>
    <w:rsid w:val="00B5185C"/>
    <w:rsid w:val="00B5215C"/>
    <w:rsid w:val="00B56AE2"/>
    <w:rsid w:val="00B71AD3"/>
    <w:rsid w:val="00B744DF"/>
    <w:rsid w:val="00B93654"/>
    <w:rsid w:val="00BA28E1"/>
    <w:rsid w:val="00BA5FE5"/>
    <w:rsid w:val="00BB09EC"/>
    <w:rsid w:val="00BC4065"/>
    <w:rsid w:val="00BD5B94"/>
    <w:rsid w:val="00BF35A5"/>
    <w:rsid w:val="00C02BC6"/>
    <w:rsid w:val="00C14F15"/>
    <w:rsid w:val="00C215E0"/>
    <w:rsid w:val="00C21909"/>
    <w:rsid w:val="00C402A1"/>
    <w:rsid w:val="00C4496F"/>
    <w:rsid w:val="00C500A5"/>
    <w:rsid w:val="00C51F4B"/>
    <w:rsid w:val="00C55764"/>
    <w:rsid w:val="00C5745A"/>
    <w:rsid w:val="00C76A4D"/>
    <w:rsid w:val="00C80CD0"/>
    <w:rsid w:val="00C85C75"/>
    <w:rsid w:val="00C975B0"/>
    <w:rsid w:val="00CB3540"/>
    <w:rsid w:val="00CB4145"/>
    <w:rsid w:val="00CC62BA"/>
    <w:rsid w:val="00CC6310"/>
    <w:rsid w:val="00CE2EC0"/>
    <w:rsid w:val="00D135C6"/>
    <w:rsid w:val="00D177DD"/>
    <w:rsid w:val="00D20A6E"/>
    <w:rsid w:val="00D21FB4"/>
    <w:rsid w:val="00D235D9"/>
    <w:rsid w:val="00D71A47"/>
    <w:rsid w:val="00D86FD2"/>
    <w:rsid w:val="00D943D9"/>
    <w:rsid w:val="00DB4624"/>
    <w:rsid w:val="00DD05DF"/>
    <w:rsid w:val="00DD4C4D"/>
    <w:rsid w:val="00DF0392"/>
    <w:rsid w:val="00DF0D20"/>
    <w:rsid w:val="00DF3112"/>
    <w:rsid w:val="00E04B60"/>
    <w:rsid w:val="00E205C9"/>
    <w:rsid w:val="00E2562F"/>
    <w:rsid w:val="00E55189"/>
    <w:rsid w:val="00E56FFA"/>
    <w:rsid w:val="00E81858"/>
    <w:rsid w:val="00E82E41"/>
    <w:rsid w:val="00E82F8F"/>
    <w:rsid w:val="00E83D87"/>
    <w:rsid w:val="00E845D1"/>
    <w:rsid w:val="00E85A61"/>
    <w:rsid w:val="00EA456B"/>
    <w:rsid w:val="00EA6EB4"/>
    <w:rsid w:val="00EB60F8"/>
    <w:rsid w:val="00EC29F5"/>
    <w:rsid w:val="00ED7282"/>
    <w:rsid w:val="00EE1EAE"/>
    <w:rsid w:val="00F0062F"/>
    <w:rsid w:val="00F06704"/>
    <w:rsid w:val="00F14DB9"/>
    <w:rsid w:val="00F24625"/>
    <w:rsid w:val="00F35B66"/>
    <w:rsid w:val="00F3784C"/>
    <w:rsid w:val="00F40B50"/>
    <w:rsid w:val="00F53B0A"/>
    <w:rsid w:val="00F61221"/>
    <w:rsid w:val="00F64A3D"/>
    <w:rsid w:val="00F65B37"/>
    <w:rsid w:val="00F7503C"/>
    <w:rsid w:val="00F764F6"/>
    <w:rsid w:val="00F82C28"/>
    <w:rsid w:val="00F843BB"/>
    <w:rsid w:val="00F867AF"/>
    <w:rsid w:val="00FB39CC"/>
    <w:rsid w:val="00FB4B70"/>
    <w:rsid w:val="00FB718C"/>
    <w:rsid w:val="00FC3109"/>
    <w:rsid w:val="00FC5E23"/>
    <w:rsid w:val="00FC6C62"/>
    <w:rsid w:val="00FE2516"/>
    <w:rsid w:val="00FF64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D82"/>
    <w:pPr>
      <w:autoSpaceDE w:val="0"/>
      <w:autoSpaceDN w:val="0"/>
    </w:pPr>
    <w:rPr>
      <w:rFonts w:cs="MS Mincho"/>
      <w:szCs w:val="24"/>
    </w:rPr>
  </w:style>
  <w:style w:type="paragraph" w:styleId="Heading1">
    <w:name w:val="heading 1"/>
    <w:basedOn w:val="Normal"/>
    <w:next w:val="Normal"/>
    <w:qFormat/>
    <w:rsid w:val="00AC2D82"/>
    <w:pPr>
      <w:keepNext/>
      <w:widowControl w:val="0"/>
      <w:outlineLvl w:val="0"/>
    </w:pPr>
    <w:rPr>
      <w:b/>
      <w:bCs/>
      <w:sz w:val="24"/>
      <w:szCs w:val="28"/>
      <w:lang w:val="en-GB"/>
    </w:rPr>
  </w:style>
  <w:style w:type="paragraph" w:styleId="Heading2">
    <w:name w:val="heading 2"/>
    <w:basedOn w:val="Normal"/>
    <w:next w:val="Normal"/>
    <w:link w:val="Heading2Char"/>
    <w:unhideWhenUsed/>
    <w:qFormat/>
    <w:rsid w:val="00DF0D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D82"/>
    <w:rPr>
      <w:rFonts w:cs="Traditional Arabic"/>
      <w:color w:val="0000FF"/>
      <w:u w:val="single"/>
      <w:lang w:eastAsia="ar-SA" w:bidi="ar-SA"/>
    </w:rPr>
  </w:style>
  <w:style w:type="paragraph" w:styleId="BodyText">
    <w:name w:val="Body Text"/>
    <w:basedOn w:val="Normal"/>
    <w:rsid w:val="00AC2D82"/>
    <w:pPr>
      <w:widowControl w:val="0"/>
      <w:jc w:val="both"/>
    </w:pPr>
    <w:rPr>
      <w:sz w:val="24"/>
      <w:szCs w:val="28"/>
      <w:lang w:val="en-GB"/>
    </w:rPr>
  </w:style>
  <w:style w:type="paragraph" w:styleId="BodyText2">
    <w:name w:val="Body Text 2"/>
    <w:basedOn w:val="Normal"/>
    <w:rsid w:val="00AC2D82"/>
    <w:pPr>
      <w:widowControl w:val="0"/>
      <w:ind w:left="2160" w:hanging="2160"/>
      <w:jc w:val="both"/>
    </w:pPr>
    <w:rPr>
      <w:sz w:val="24"/>
      <w:szCs w:val="28"/>
      <w:lang w:val="en-GB"/>
    </w:rPr>
  </w:style>
  <w:style w:type="paragraph" w:styleId="BodyTextIndent2">
    <w:name w:val="Body Text Indent 2"/>
    <w:basedOn w:val="Normal"/>
    <w:rsid w:val="00AC2D82"/>
    <w:pPr>
      <w:widowControl w:val="0"/>
      <w:ind w:left="1440" w:hanging="1440"/>
      <w:jc w:val="both"/>
    </w:pPr>
    <w:rPr>
      <w:sz w:val="24"/>
      <w:szCs w:val="28"/>
      <w:lang w:val="en-GB"/>
    </w:rPr>
  </w:style>
  <w:style w:type="paragraph" w:styleId="BodyTextIndent3">
    <w:name w:val="Body Text Indent 3"/>
    <w:basedOn w:val="Normal"/>
    <w:rsid w:val="00AC2D82"/>
    <w:pPr>
      <w:widowControl w:val="0"/>
      <w:ind w:left="1440"/>
      <w:jc w:val="both"/>
    </w:pPr>
    <w:rPr>
      <w:sz w:val="24"/>
      <w:szCs w:val="28"/>
      <w:lang w:val="en-GB"/>
    </w:rPr>
  </w:style>
  <w:style w:type="character" w:styleId="FollowedHyperlink">
    <w:name w:val="FollowedHyperlink"/>
    <w:rsid w:val="00AC2D82"/>
    <w:rPr>
      <w:rFonts w:cs="Traditional Arabic"/>
      <w:color w:val="800080"/>
      <w:u w:val="single"/>
      <w:lang w:eastAsia="ar-SA" w:bidi="ar-SA"/>
    </w:rPr>
  </w:style>
  <w:style w:type="paragraph" w:styleId="BalloonText">
    <w:name w:val="Balloon Text"/>
    <w:basedOn w:val="Normal"/>
    <w:semiHidden/>
    <w:rsid w:val="00794184"/>
    <w:rPr>
      <w:rFonts w:ascii="Tahoma" w:hAnsi="Tahoma" w:cs="Tahoma"/>
      <w:sz w:val="16"/>
      <w:szCs w:val="16"/>
    </w:rPr>
  </w:style>
  <w:style w:type="character" w:customStyle="1" w:styleId="skypepnhcontainer">
    <w:name w:val="skype_pnh_container"/>
    <w:basedOn w:val="DefaultParagraphFont"/>
    <w:rsid w:val="00950C27"/>
  </w:style>
  <w:style w:type="character" w:customStyle="1" w:styleId="skypepnhtextspan">
    <w:name w:val="skype_pnh_text_span"/>
    <w:basedOn w:val="DefaultParagraphFont"/>
    <w:rsid w:val="00950C27"/>
  </w:style>
  <w:style w:type="character" w:customStyle="1" w:styleId="skypepnhrightspan">
    <w:name w:val="skype_pnh_right_span"/>
    <w:basedOn w:val="DefaultParagraphFont"/>
    <w:rsid w:val="00950C27"/>
  </w:style>
  <w:style w:type="paragraph" w:styleId="PlainText">
    <w:name w:val="Plain Text"/>
    <w:basedOn w:val="Normal"/>
    <w:link w:val="PlainTextChar"/>
    <w:uiPriority w:val="99"/>
    <w:unhideWhenUsed/>
    <w:rsid w:val="00FB718C"/>
    <w:pPr>
      <w:autoSpaceDE/>
      <w:autoSpaceDN/>
    </w:pPr>
    <w:rPr>
      <w:rFonts w:ascii="Consolas" w:eastAsia="Calibri" w:hAnsi="Consolas" w:cs="Times New Roman"/>
      <w:sz w:val="21"/>
      <w:szCs w:val="21"/>
    </w:rPr>
  </w:style>
  <w:style w:type="character" w:customStyle="1" w:styleId="PlainTextChar">
    <w:name w:val="Plain Text Char"/>
    <w:link w:val="PlainText"/>
    <w:uiPriority w:val="99"/>
    <w:rsid w:val="00FB718C"/>
    <w:rPr>
      <w:rFonts w:ascii="Consolas" w:eastAsia="Calibri" w:hAnsi="Consolas"/>
      <w:sz w:val="21"/>
      <w:szCs w:val="21"/>
      <w:lang w:val="en-US" w:eastAsia="en-US"/>
    </w:rPr>
  </w:style>
  <w:style w:type="character" w:customStyle="1" w:styleId="Heading2Char">
    <w:name w:val="Heading 2 Char"/>
    <w:basedOn w:val="DefaultParagraphFont"/>
    <w:link w:val="Heading2"/>
    <w:rsid w:val="00DF0D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cs="MS Mincho"/>
      <w:szCs w:val="24"/>
    </w:rPr>
  </w:style>
  <w:style w:type="paragraph" w:styleId="Heading1">
    <w:name w:val="heading 1"/>
    <w:basedOn w:val="Normal"/>
    <w:next w:val="Normal"/>
    <w:qFormat/>
    <w:pPr>
      <w:keepNext/>
      <w:widowControl w:val="0"/>
      <w:outlineLvl w:val="0"/>
    </w:pPr>
    <w:rPr>
      <w:b/>
      <w:bC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raditional Arabic"/>
      <w:color w:val="0000FF"/>
      <w:u w:val="single"/>
      <w:lang w:val="x-none" w:eastAsia="ar-SA" w:bidi="ar-SA"/>
    </w:rPr>
  </w:style>
  <w:style w:type="paragraph" w:styleId="BodyText">
    <w:name w:val="Body Text"/>
    <w:basedOn w:val="Normal"/>
    <w:pPr>
      <w:widowControl w:val="0"/>
      <w:jc w:val="both"/>
    </w:pPr>
    <w:rPr>
      <w:sz w:val="24"/>
      <w:szCs w:val="28"/>
      <w:lang w:val="en-GB"/>
    </w:rPr>
  </w:style>
  <w:style w:type="paragraph" w:styleId="BodyText2">
    <w:name w:val="Body Text 2"/>
    <w:basedOn w:val="Normal"/>
    <w:pPr>
      <w:widowControl w:val="0"/>
      <w:ind w:left="2160" w:hanging="2160"/>
      <w:jc w:val="both"/>
    </w:pPr>
    <w:rPr>
      <w:sz w:val="24"/>
      <w:szCs w:val="28"/>
      <w:lang w:val="en-GB"/>
    </w:rPr>
  </w:style>
  <w:style w:type="paragraph" w:styleId="BodyTextIndent2">
    <w:name w:val="Body Text Indent 2"/>
    <w:basedOn w:val="Normal"/>
    <w:pPr>
      <w:widowControl w:val="0"/>
      <w:ind w:left="1440" w:hanging="1440"/>
      <w:jc w:val="both"/>
    </w:pPr>
    <w:rPr>
      <w:sz w:val="24"/>
      <w:szCs w:val="28"/>
      <w:lang w:val="en-GB"/>
    </w:rPr>
  </w:style>
  <w:style w:type="paragraph" w:styleId="BodyTextIndent3">
    <w:name w:val="Body Text Indent 3"/>
    <w:basedOn w:val="Normal"/>
    <w:pPr>
      <w:widowControl w:val="0"/>
      <w:ind w:left="1440"/>
      <w:jc w:val="both"/>
    </w:pPr>
    <w:rPr>
      <w:sz w:val="24"/>
      <w:szCs w:val="28"/>
      <w:lang w:val="en-GB"/>
    </w:rPr>
  </w:style>
  <w:style w:type="character" w:styleId="FollowedHyperlink">
    <w:name w:val="FollowedHyperlink"/>
    <w:rPr>
      <w:rFonts w:cs="Traditional Arabic"/>
      <w:color w:val="800080"/>
      <w:u w:val="single"/>
      <w:lang w:val="x-none" w:eastAsia="ar-SA" w:bidi="ar-SA"/>
    </w:rPr>
  </w:style>
  <w:style w:type="paragraph" w:styleId="BalloonText">
    <w:name w:val="Balloon Text"/>
    <w:basedOn w:val="Normal"/>
    <w:semiHidden/>
    <w:rsid w:val="00794184"/>
    <w:rPr>
      <w:rFonts w:ascii="Tahoma" w:hAnsi="Tahoma" w:cs="Tahoma"/>
      <w:sz w:val="16"/>
      <w:szCs w:val="16"/>
    </w:rPr>
  </w:style>
  <w:style w:type="character" w:customStyle="1" w:styleId="skypepnhcontainer">
    <w:name w:val="skype_pnh_container"/>
    <w:basedOn w:val="DefaultParagraphFont"/>
    <w:rsid w:val="00950C27"/>
  </w:style>
  <w:style w:type="character" w:customStyle="1" w:styleId="skypepnhtextspan">
    <w:name w:val="skype_pnh_text_span"/>
    <w:basedOn w:val="DefaultParagraphFont"/>
    <w:rsid w:val="00950C27"/>
  </w:style>
  <w:style w:type="character" w:customStyle="1" w:styleId="skypepnhrightspan">
    <w:name w:val="skype_pnh_right_span"/>
    <w:basedOn w:val="DefaultParagraphFont"/>
    <w:rsid w:val="00950C27"/>
  </w:style>
  <w:style w:type="paragraph" w:styleId="PlainText">
    <w:name w:val="Plain Text"/>
    <w:basedOn w:val="Normal"/>
    <w:link w:val="PlainTextChar"/>
    <w:uiPriority w:val="99"/>
    <w:unhideWhenUsed/>
    <w:rsid w:val="00FB718C"/>
    <w:pPr>
      <w:autoSpaceDE/>
      <w:autoSpaceDN/>
    </w:pPr>
    <w:rPr>
      <w:rFonts w:ascii="Consolas" w:eastAsia="Calibri" w:hAnsi="Consolas" w:cs="Times New Roman"/>
      <w:sz w:val="21"/>
      <w:szCs w:val="21"/>
    </w:rPr>
  </w:style>
  <w:style w:type="character" w:customStyle="1" w:styleId="PlainTextChar">
    <w:name w:val="Plain Text Char"/>
    <w:link w:val="PlainText"/>
    <w:uiPriority w:val="99"/>
    <w:rsid w:val="00FB718C"/>
    <w:rPr>
      <w:rFonts w:ascii="Consolas" w:eastAsia="Calibri" w:hAnsi="Consolas"/>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215822071">
      <w:bodyDiv w:val="1"/>
      <w:marLeft w:val="0"/>
      <w:marRight w:val="0"/>
      <w:marTop w:val="0"/>
      <w:marBottom w:val="0"/>
      <w:divBdr>
        <w:top w:val="none" w:sz="0" w:space="0" w:color="auto"/>
        <w:left w:val="none" w:sz="0" w:space="0" w:color="auto"/>
        <w:bottom w:val="none" w:sz="0" w:space="0" w:color="auto"/>
        <w:right w:val="none" w:sz="0" w:space="0" w:color="auto"/>
      </w:divBdr>
      <w:divsChild>
        <w:div w:id="1698193952">
          <w:marLeft w:val="0"/>
          <w:marRight w:val="0"/>
          <w:marTop w:val="0"/>
          <w:marBottom w:val="0"/>
          <w:divBdr>
            <w:top w:val="none" w:sz="0" w:space="0" w:color="auto"/>
            <w:left w:val="none" w:sz="0" w:space="0" w:color="auto"/>
            <w:bottom w:val="none" w:sz="0" w:space="0" w:color="auto"/>
            <w:right w:val="none" w:sz="0" w:space="0" w:color="auto"/>
          </w:divBdr>
          <w:divsChild>
            <w:div w:id="1405227122">
              <w:marLeft w:val="0"/>
              <w:marRight w:val="0"/>
              <w:marTop w:val="0"/>
              <w:marBottom w:val="0"/>
              <w:divBdr>
                <w:top w:val="none" w:sz="0" w:space="0" w:color="auto"/>
                <w:left w:val="none" w:sz="0" w:space="0" w:color="auto"/>
                <w:bottom w:val="none" w:sz="0" w:space="0" w:color="auto"/>
                <w:right w:val="none" w:sz="0" w:space="0" w:color="auto"/>
              </w:divBdr>
              <w:divsChild>
                <w:div w:id="100344977">
                  <w:marLeft w:val="0"/>
                  <w:marRight w:val="0"/>
                  <w:marTop w:val="0"/>
                  <w:marBottom w:val="0"/>
                  <w:divBdr>
                    <w:top w:val="none" w:sz="0" w:space="0" w:color="auto"/>
                    <w:left w:val="none" w:sz="0" w:space="0" w:color="auto"/>
                    <w:bottom w:val="none" w:sz="0" w:space="0" w:color="auto"/>
                    <w:right w:val="none" w:sz="0" w:space="0" w:color="auto"/>
                  </w:divBdr>
                  <w:divsChild>
                    <w:div w:id="1840609035">
                      <w:marLeft w:val="0"/>
                      <w:marRight w:val="0"/>
                      <w:marTop w:val="0"/>
                      <w:marBottom w:val="0"/>
                      <w:divBdr>
                        <w:top w:val="none" w:sz="0" w:space="0" w:color="auto"/>
                        <w:left w:val="none" w:sz="0" w:space="0" w:color="auto"/>
                        <w:bottom w:val="none" w:sz="0" w:space="0" w:color="auto"/>
                        <w:right w:val="none" w:sz="0" w:space="0" w:color="auto"/>
                      </w:divBdr>
                      <w:divsChild>
                        <w:div w:id="745107086">
                          <w:marLeft w:val="0"/>
                          <w:marRight w:val="0"/>
                          <w:marTop w:val="0"/>
                          <w:marBottom w:val="0"/>
                          <w:divBdr>
                            <w:top w:val="none" w:sz="0" w:space="0" w:color="auto"/>
                            <w:left w:val="none" w:sz="0" w:space="0" w:color="auto"/>
                            <w:bottom w:val="none" w:sz="0" w:space="0" w:color="auto"/>
                            <w:right w:val="none" w:sz="0" w:space="0" w:color="auto"/>
                          </w:divBdr>
                          <w:divsChild>
                            <w:div w:id="1513449644">
                              <w:marLeft w:val="0"/>
                              <w:marRight w:val="0"/>
                              <w:marTop w:val="0"/>
                              <w:marBottom w:val="0"/>
                              <w:divBdr>
                                <w:top w:val="none" w:sz="0" w:space="0" w:color="auto"/>
                                <w:left w:val="none" w:sz="0" w:space="0" w:color="auto"/>
                                <w:bottom w:val="none" w:sz="0" w:space="0" w:color="auto"/>
                                <w:right w:val="none" w:sz="0" w:space="0" w:color="auto"/>
                              </w:divBdr>
                              <w:divsChild>
                                <w:div w:id="1571769075">
                                  <w:marLeft w:val="0"/>
                                  <w:marRight w:val="0"/>
                                  <w:marTop w:val="0"/>
                                  <w:marBottom w:val="0"/>
                                  <w:divBdr>
                                    <w:top w:val="none" w:sz="0" w:space="0" w:color="auto"/>
                                    <w:left w:val="none" w:sz="0" w:space="0" w:color="auto"/>
                                    <w:bottom w:val="none" w:sz="0" w:space="0" w:color="auto"/>
                                    <w:right w:val="none" w:sz="0" w:space="0" w:color="auto"/>
                                  </w:divBdr>
                                  <w:divsChild>
                                    <w:div w:id="1939096700">
                                      <w:marLeft w:val="0"/>
                                      <w:marRight w:val="0"/>
                                      <w:marTop w:val="0"/>
                                      <w:marBottom w:val="0"/>
                                      <w:divBdr>
                                        <w:top w:val="none" w:sz="0" w:space="0" w:color="auto"/>
                                        <w:left w:val="none" w:sz="0" w:space="0" w:color="auto"/>
                                        <w:bottom w:val="none" w:sz="0" w:space="0" w:color="auto"/>
                                        <w:right w:val="none" w:sz="0" w:space="0" w:color="auto"/>
                                      </w:divBdr>
                                      <w:divsChild>
                                        <w:div w:id="1360081026">
                                          <w:marLeft w:val="0"/>
                                          <w:marRight w:val="0"/>
                                          <w:marTop w:val="0"/>
                                          <w:marBottom w:val="0"/>
                                          <w:divBdr>
                                            <w:top w:val="none" w:sz="0" w:space="0" w:color="auto"/>
                                            <w:left w:val="none" w:sz="0" w:space="0" w:color="auto"/>
                                            <w:bottom w:val="none" w:sz="0" w:space="0" w:color="auto"/>
                                            <w:right w:val="none" w:sz="0" w:space="0" w:color="auto"/>
                                          </w:divBdr>
                                          <w:divsChild>
                                            <w:div w:id="1123503702">
                                              <w:marLeft w:val="0"/>
                                              <w:marRight w:val="0"/>
                                              <w:marTop w:val="0"/>
                                              <w:marBottom w:val="0"/>
                                              <w:divBdr>
                                                <w:top w:val="none" w:sz="0" w:space="0" w:color="auto"/>
                                                <w:left w:val="none" w:sz="0" w:space="0" w:color="auto"/>
                                                <w:bottom w:val="none" w:sz="0" w:space="0" w:color="auto"/>
                                                <w:right w:val="none" w:sz="0" w:space="0" w:color="auto"/>
                                              </w:divBdr>
                                              <w:divsChild>
                                                <w:div w:id="516500251">
                                                  <w:marLeft w:val="0"/>
                                                  <w:marRight w:val="0"/>
                                                  <w:marTop w:val="0"/>
                                                  <w:marBottom w:val="0"/>
                                                  <w:divBdr>
                                                    <w:top w:val="none" w:sz="0" w:space="0" w:color="auto"/>
                                                    <w:left w:val="none" w:sz="0" w:space="0" w:color="auto"/>
                                                    <w:bottom w:val="none" w:sz="0" w:space="0" w:color="auto"/>
                                                    <w:right w:val="none" w:sz="0" w:space="0" w:color="auto"/>
                                                  </w:divBdr>
                                                  <w:divsChild>
                                                    <w:div w:id="676463217">
                                                      <w:marLeft w:val="0"/>
                                                      <w:marRight w:val="0"/>
                                                      <w:marTop w:val="0"/>
                                                      <w:marBottom w:val="0"/>
                                                      <w:divBdr>
                                                        <w:top w:val="none" w:sz="0" w:space="0" w:color="auto"/>
                                                        <w:left w:val="none" w:sz="0" w:space="0" w:color="auto"/>
                                                        <w:bottom w:val="none" w:sz="0" w:space="0" w:color="auto"/>
                                                        <w:right w:val="none" w:sz="0" w:space="0" w:color="auto"/>
                                                      </w:divBdr>
                                                      <w:divsChild>
                                                        <w:div w:id="361979966">
                                                          <w:marLeft w:val="0"/>
                                                          <w:marRight w:val="0"/>
                                                          <w:marTop w:val="0"/>
                                                          <w:marBottom w:val="0"/>
                                                          <w:divBdr>
                                                            <w:top w:val="none" w:sz="0" w:space="0" w:color="auto"/>
                                                            <w:left w:val="none" w:sz="0" w:space="0" w:color="auto"/>
                                                            <w:bottom w:val="none" w:sz="0" w:space="0" w:color="auto"/>
                                                            <w:right w:val="none" w:sz="0" w:space="0" w:color="auto"/>
                                                          </w:divBdr>
                                                        </w:div>
                                                        <w:div w:id="697658881">
                                                          <w:marLeft w:val="0"/>
                                                          <w:marRight w:val="0"/>
                                                          <w:marTop w:val="0"/>
                                                          <w:marBottom w:val="0"/>
                                                          <w:divBdr>
                                                            <w:top w:val="none" w:sz="0" w:space="0" w:color="auto"/>
                                                            <w:left w:val="none" w:sz="0" w:space="0" w:color="auto"/>
                                                            <w:bottom w:val="none" w:sz="0" w:space="0" w:color="auto"/>
                                                            <w:right w:val="none" w:sz="0" w:space="0" w:color="auto"/>
                                                          </w:divBdr>
                                                        </w:div>
                                                        <w:div w:id="867330437">
                                                          <w:marLeft w:val="0"/>
                                                          <w:marRight w:val="0"/>
                                                          <w:marTop w:val="0"/>
                                                          <w:marBottom w:val="0"/>
                                                          <w:divBdr>
                                                            <w:top w:val="none" w:sz="0" w:space="0" w:color="auto"/>
                                                            <w:left w:val="none" w:sz="0" w:space="0" w:color="auto"/>
                                                            <w:bottom w:val="none" w:sz="0" w:space="0" w:color="auto"/>
                                                            <w:right w:val="none" w:sz="0" w:space="0" w:color="auto"/>
                                                          </w:divBdr>
                                                        </w:div>
                                                        <w:div w:id="1280532591">
                                                          <w:marLeft w:val="0"/>
                                                          <w:marRight w:val="0"/>
                                                          <w:marTop w:val="0"/>
                                                          <w:marBottom w:val="0"/>
                                                          <w:divBdr>
                                                            <w:top w:val="none" w:sz="0" w:space="0" w:color="auto"/>
                                                            <w:left w:val="none" w:sz="0" w:space="0" w:color="auto"/>
                                                            <w:bottom w:val="none" w:sz="0" w:space="0" w:color="auto"/>
                                                            <w:right w:val="none" w:sz="0" w:space="0" w:color="auto"/>
                                                          </w:divBdr>
                                                        </w:div>
                                                        <w:div w:id="1499728273">
                                                          <w:marLeft w:val="0"/>
                                                          <w:marRight w:val="0"/>
                                                          <w:marTop w:val="0"/>
                                                          <w:marBottom w:val="0"/>
                                                          <w:divBdr>
                                                            <w:top w:val="none" w:sz="0" w:space="0" w:color="auto"/>
                                                            <w:left w:val="none" w:sz="0" w:space="0" w:color="auto"/>
                                                            <w:bottom w:val="none" w:sz="0" w:space="0" w:color="auto"/>
                                                            <w:right w:val="none" w:sz="0" w:space="0" w:color="auto"/>
                                                          </w:divBdr>
                                                        </w:div>
                                                        <w:div w:id="1688209405">
                                                          <w:marLeft w:val="0"/>
                                                          <w:marRight w:val="0"/>
                                                          <w:marTop w:val="0"/>
                                                          <w:marBottom w:val="0"/>
                                                          <w:divBdr>
                                                            <w:top w:val="none" w:sz="0" w:space="0" w:color="auto"/>
                                                            <w:left w:val="none" w:sz="0" w:space="0" w:color="auto"/>
                                                            <w:bottom w:val="none" w:sz="0" w:space="0" w:color="auto"/>
                                                            <w:right w:val="none" w:sz="0" w:space="0" w:color="auto"/>
                                                          </w:divBdr>
                                                        </w:div>
                                                        <w:div w:id="2000880818">
                                                          <w:marLeft w:val="0"/>
                                                          <w:marRight w:val="0"/>
                                                          <w:marTop w:val="0"/>
                                                          <w:marBottom w:val="0"/>
                                                          <w:divBdr>
                                                            <w:top w:val="none" w:sz="0" w:space="0" w:color="auto"/>
                                                            <w:left w:val="none" w:sz="0" w:space="0" w:color="auto"/>
                                                            <w:bottom w:val="none" w:sz="0" w:space="0" w:color="auto"/>
                                                            <w:right w:val="none" w:sz="0" w:space="0" w:color="auto"/>
                                                          </w:divBdr>
                                                        </w:div>
                                                        <w:div w:id="21288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637463">
      <w:bodyDiv w:val="1"/>
      <w:marLeft w:val="0"/>
      <w:marRight w:val="0"/>
      <w:marTop w:val="0"/>
      <w:marBottom w:val="0"/>
      <w:divBdr>
        <w:top w:val="none" w:sz="0" w:space="0" w:color="auto"/>
        <w:left w:val="none" w:sz="0" w:space="0" w:color="auto"/>
        <w:bottom w:val="none" w:sz="0" w:space="0" w:color="auto"/>
        <w:right w:val="none" w:sz="0" w:space="0" w:color="auto"/>
      </w:divBdr>
    </w:div>
    <w:div w:id="19646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sps.org.uk/CPNSS/research/concludedResearchProjects/orderProject/documents/Publications/ShomarIslamicKalam.pdf"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shomar@ju.edu.jo" TargetMode="External"/><Relationship Id="rId12" Type="http://schemas.openxmlformats.org/officeDocument/2006/relationships/hyperlink" Target="mailto:s.r.d.french@leeds.ac.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T.L.Shomar@lse.ac.uk" TargetMode="External"/><Relationship Id="rId11" Type="http://schemas.openxmlformats.org/officeDocument/2006/relationships/hyperlink" Target="mailto:sabuosba2000@yahoo.com"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mailto:mhmasfour@gmail.com" TargetMode="External"/><Relationship Id="rId4" Type="http://schemas.openxmlformats.org/officeDocument/2006/relationships/webSettings" Target="webSettings.xml"/><Relationship Id="rId9" Type="http://schemas.openxmlformats.org/officeDocument/2006/relationships/hyperlink" Target="mailto:nancy.cartwright@dur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C8BAF9DCE92429C2521C2FCE7587F" ma:contentTypeVersion="0" ma:contentTypeDescription="Create a new document." ma:contentTypeScope="" ma:versionID="f55b11568293aeed0abfbfd9ba4eb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8251B-0E83-4A02-A7F3-D26964830EF1}"/>
</file>

<file path=customXml/itemProps2.xml><?xml version="1.0" encoding="utf-8"?>
<ds:datastoreItem xmlns:ds="http://schemas.openxmlformats.org/officeDocument/2006/customXml" ds:itemID="{5DDCF249-9F3C-4F81-8BD4-C0CB6AB65534}"/>
</file>

<file path=customXml/itemProps3.xml><?xml version="1.0" encoding="utf-8"?>
<ds:datastoreItem xmlns:ds="http://schemas.openxmlformats.org/officeDocument/2006/customXml" ds:itemID="{06DD9D95-0691-4674-86D0-8CF30EF71B6A}"/>
</file>

<file path=docProps/app.xml><?xml version="1.0" encoding="utf-8"?>
<Properties xmlns="http://schemas.openxmlformats.org/officeDocument/2006/extended-properties" xmlns:vt="http://schemas.openxmlformats.org/officeDocument/2006/docPropsVTypes">
  <Template>Normal</Template>
  <TotalTime>66</TotalTime>
  <Pages>9</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Work address</vt:lpstr>
    </vt:vector>
  </TitlesOfParts>
  <Company/>
  <LinksUpToDate>false</LinksUpToDate>
  <CharactersWithSpaces>27174</CharactersWithSpaces>
  <SharedDoc>false</SharedDoc>
  <HLinks>
    <vt:vector size="42" baseType="variant">
      <vt:variant>
        <vt:i4>1966117</vt:i4>
      </vt:variant>
      <vt:variant>
        <vt:i4>18</vt:i4>
      </vt:variant>
      <vt:variant>
        <vt:i4>0</vt:i4>
      </vt:variant>
      <vt:variant>
        <vt:i4>5</vt:i4>
      </vt:variant>
      <vt:variant>
        <vt:lpwstr>mailto:s.r.d.french@leeds.ac.uk</vt:lpwstr>
      </vt:variant>
      <vt:variant>
        <vt:lpwstr/>
      </vt:variant>
      <vt:variant>
        <vt:i4>7536721</vt:i4>
      </vt:variant>
      <vt:variant>
        <vt:i4>15</vt:i4>
      </vt:variant>
      <vt:variant>
        <vt:i4>0</vt:i4>
      </vt:variant>
      <vt:variant>
        <vt:i4>5</vt:i4>
      </vt:variant>
      <vt:variant>
        <vt:lpwstr>mailto:sabuosba2000@yahoo.com</vt:lpwstr>
      </vt:variant>
      <vt:variant>
        <vt:lpwstr/>
      </vt:variant>
      <vt:variant>
        <vt:i4>6815829</vt:i4>
      </vt:variant>
      <vt:variant>
        <vt:i4>12</vt:i4>
      </vt:variant>
      <vt:variant>
        <vt:i4>0</vt:i4>
      </vt:variant>
      <vt:variant>
        <vt:i4>5</vt:i4>
      </vt:variant>
      <vt:variant>
        <vt:lpwstr>mailto:mhmasfour@gmail.com</vt:lpwstr>
      </vt:variant>
      <vt:variant>
        <vt:lpwstr/>
      </vt:variant>
      <vt:variant>
        <vt:i4>6815837</vt:i4>
      </vt:variant>
      <vt:variant>
        <vt:i4>9</vt:i4>
      </vt:variant>
      <vt:variant>
        <vt:i4>0</vt:i4>
      </vt:variant>
      <vt:variant>
        <vt:i4>5</vt:i4>
      </vt:variant>
      <vt:variant>
        <vt:lpwstr>mailto:nancy.cartwright@durham.ac.uk</vt:lpwstr>
      </vt:variant>
      <vt:variant>
        <vt:lpwstr/>
      </vt:variant>
      <vt:variant>
        <vt:i4>7667767</vt:i4>
      </vt:variant>
      <vt:variant>
        <vt:i4>6</vt:i4>
      </vt:variant>
      <vt:variant>
        <vt:i4>0</vt:i4>
      </vt:variant>
      <vt:variant>
        <vt:i4>5</vt:i4>
      </vt:variant>
      <vt:variant>
        <vt:lpwstr>http://www.lse.ac.uk/CPNSS/projects/orderProject/documents/Publications/ShomarIslamicKalam.pdf</vt:lpwstr>
      </vt:variant>
      <vt:variant>
        <vt:lpwstr/>
      </vt:variant>
      <vt:variant>
        <vt:i4>5505026</vt:i4>
      </vt:variant>
      <vt:variant>
        <vt:i4>3</vt:i4>
      </vt:variant>
      <vt:variant>
        <vt:i4>0</vt:i4>
      </vt:variant>
      <vt:variant>
        <vt:i4>5</vt:i4>
      </vt:variant>
      <vt:variant>
        <vt:lpwstr>mailto:t_shomar@philadelphia.edu.jo</vt:lpwstr>
      </vt:variant>
      <vt:variant>
        <vt:lpwstr/>
      </vt:variant>
      <vt:variant>
        <vt:i4>786555</vt:i4>
      </vt:variant>
      <vt:variant>
        <vt:i4>0</vt:i4>
      </vt:variant>
      <vt:variant>
        <vt:i4>0</vt:i4>
      </vt:variant>
      <vt:variant>
        <vt:i4>5</vt:i4>
      </vt:variant>
      <vt:variant>
        <vt:lpwstr>mailto:T.L.Shomar@lse.ac.uk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address</dc:title>
  <dc:creator>asg</dc:creator>
  <cp:lastModifiedBy>windows</cp:lastModifiedBy>
  <cp:revision>4</cp:revision>
  <cp:lastPrinted>2013-08-09T07:21:00Z</cp:lastPrinted>
  <dcterms:created xsi:type="dcterms:W3CDTF">2017-10-17T12:32:00Z</dcterms:created>
  <dcterms:modified xsi:type="dcterms:W3CDTF">2017-12-05T13:04:00Z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0x010100612C8BAF9DCE92429C2521C2FCE7587F</vt:lpwstr>
  </property>
</Properties>
</file>